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C" w:rsidRPr="007E483C" w:rsidRDefault="007E483C" w:rsidP="007E483C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Административный регламент</w:t>
      </w:r>
      <w:r>
        <w:rPr>
          <w:sz w:val="16"/>
          <w:szCs w:val="16"/>
        </w:rPr>
        <w:t xml:space="preserve"> </w:t>
      </w:r>
      <w:r w:rsidRPr="007E483C">
        <w:rPr>
          <w:rStyle w:val="a7"/>
          <w:sz w:val="16"/>
          <w:szCs w:val="16"/>
        </w:rPr>
        <w:t>по предоставлению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center"/>
        <w:rPr>
          <w:b/>
          <w:sz w:val="16"/>
          <w:szCs w:val="16"/>
        </w:rPr>
      </w:pPr>
      <w:r w:rsidRPr="007E483C">
        <w:rPr>
          <w:b/>
          <w:sz w:val="16"/>
          <w:szCs w:val="16"/>
        </w:rPr>
        <w:t>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I.</w:t>
      </w:r>
      <w:r w:rsidRPr="007E483C">
        <w:rPr>
          <w:rStyle w:val="apple-converted-space"/>
          <w:b/>
          <w:bCs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ОБЩИЕ ПОЛОЖЕНИЯ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1.1. Предмет регулирования административного регламента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proofErr w:type="gramStart"/>
      <w:r w:rsidRPr="007E483C">
        <w:rPr>
          <w:sz w:val="16"/>
          <w:szCs w:val="16"/>
        </w:rPr>
        <w:t>Настоящий административный регламент предоставления муниципальной услуги 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  (далее – муниципальная услуга) разработан в целях повышения качества предоставления и доступности данной муниципальной услуги, создания комфортных условий для получения муниципальной услуги.</w:t>
      </w:r>
      <w:proofErr w:type="gramEnd"/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Регламент регулирует порядок предоставления муниципальной услуги, сроки и последовательность действий (административных процедур) по приёму от граждан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 постановке на соответствующий учёт. 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rStyle w:val="a7"/>
          <w:sz w:val="16"/>
          <w:szCs w:val="16"/>
        </w:rPr>
      </w:pPr>
      <w:r w:rsidRPr="007E483C">
        <w:rPr>
          <w:rStyle w:val="a7"/>
          <w:sz w:val="16"/>
          <w:szCs w:val="16"/>
        </w:rPr>
        <w:t>1.2. Понятия и термины, используемые в административном регламенте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В настоящем административном регламенте используются следующие понятия и термины:</w:t>
      </w:r>
    </w:p>
    <w:p w:rsid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b/>
          <w:sz w:val="16"/>
          <w:szCs w:val="16"/>
        </w:rPr>
        <w:t>дошкольное образовательное учреждение</w:t>
      </w:r>
      <w:r w:rsidRPr="007E483C">
        <w:rPr>
          <w:rFonts w:ascii="Times New Roman" w:hAnsi="Times New Roman" w:cs="Times New Roman"/>
          <w:sz w:val="16"/>
          <w:szCs w:val="16"/>
        </w:rPr>
        <w:t xml:space="preserve"> - учреждение, реализующее основные общеобразовательные программы дошкольного образования, а также осуществляющее присмотр и уход за детьми.</w:t>
      </w:r>
    </w:p>
    <w:p w:rsidR="007E483C" w:rsidRP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Style w:val="a7"/>
          <w:rFonts w:ascii="Times New Roman" w:hAnsi="Times New Roman" w:cs="Times New Roman"/>
          <w:sz w:val="16"/>
          <w:szCs w:val="16"/>
        </w:rPr>
        <w:t>заявители</w:t>
      </w:r>
      <w:r w:rsidRPr="007E483C">
        <w:rPr>
          <w:rStyle w:val="apple-converted-space"/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Pr="007E483C">
        <w:rPr>
          <w:rFonts w:ascii="Times New Roman" w:hAnsi="Times New Roman" w:cs="Times New Roman"/>
          <w:sz w:val="16"/>
          <w:szCs w:val="16"/>
        </w:rPr>
        <w:t xml:space="preserve">физические лица </w:t>
      </w:r>
      <w:proofErr w:type="gramStart"/>
      <w:r w:rsidRPr="007E483C">
        <w:rPr>
          <w:rFonts w:ascii="Times New Roman" w:hAnsi="Times New Roman" w:cs="Times New Roman"/>
          <w:sz w:val="16"/>
          <w:szCs w:val="16"/>
        </w:rPr>
        <w:t>–р</w:t>
      </w:r>
      <w:proofErr w:type="gramEnd"/>
      <w:r w:rsidRPr="007E483C">
        <w:rPr>
          <w:rFonts w:ascii="Times New Roman" w:hAnsi="Times New Roman" w:cs="Times New Roman"/>
          <w:sz w:val="16"/>
          <w:szCs w:val="16"/>
        </w:rPr>
        <w:t>одители (законные представители) детей в возрасте до 7 лет, являющиеся гражданами Российской Федерации (постоянно проживающими в Российской Федерации иностранными гражданами; лицами без гражданства, в том числе беженцами, которые пользуются теми же правами в сфере образования, что и граждане Российской Федерации, если иное не предусмотрено законодательством Российской Федерации, международными договорами Российской Федерации), постоянно или преимущественно проживающие на территории муниципального образования город Кировск.</w:t>
      </w:r>
    </w:p>
    <w:p w:rsidR="007E483C" w:rsidRP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E483C">
        <w:rPr>
          <w:rFonts w:ascii="Times New Roman" w:hAnsi="Times New Roman" w:cs="Times New Roman"/>
          <w:b/>
          <w:sz w:val="16"/>
          <w:szCs w:val="16"/>
        </w:rPr>
        <w:t>муниципальная</w:t>
      </w:r>
      <w:proofErr w:type="gramEnd"/>
      <w:r w:rsidRPr="007E48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E483C">
        <w:rPr>
          <w:rFonts w:ascii="Times New Roman" w:hAnsi="Times New Roman" w:cs="Times New Roman"/>
          <w:b/>
          <w:sz w:val="16"/>
          <w:szCs w:val="16"/>
        </w:rPr>
        <w:t>услуга-</w:t>
      </w:r>
      <w:r w:rsidRPr="007E483C">
        <w:rPr>
          <w:rFonts w:ascii="Times New Roman" w:hAnsi="Times New Roman" w:cs="Times New Roman"/>
          <w:sz w:val="16"/>
          <w:szCs w:val="16"/>
        </w:rPr>
        <w:t>конкретнаяуслуга</w:t>
      </w:r>
      <w:proofErr w:type="spellEnd"/>
      <w:r w:rsidRPr="007E483C">
        <w:rPr>
          <w:rFonts w:ascii="Times New Roman" w:hAnsi="Times New Roman" w:cs="Times New Roman"/>
          <w:sz w:val="16"/>
          <w:szCs w:val="16"/>
        </w:rPr>
        <w:t>, оказываемая физическим лицам муниципальными дошкольными образовательными учреждениями,  направленная на удовлетворение потребностей граждан, на реализацию ими прав и свобод и финансируемая за счёт средств бюджета города Кировска.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качество муниципальной услуги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sz w:val="16"/>
          <w:szCs w:val="16"/>
        </w:rPr>
        <w:t>– совокупность характеристик муниципальной услуги, определяющих ее способность удовлетворять потребности заявителей (получателей) в соответствии с установленными требованиями законодательства Российской Федерации, Мурманской области и органов местного самоуправления города Кировска.</w:t>
      </w:r>
      <w:r w:rsidRPr="007E483C">
        <w:rPr>
          <w:rStyle w:val="a7"/>
          <w:sz w:val="16"/>
          <w:szCs w:val="16"/>
        </w:rPr>
        <w:t> </w:t>
      </w:r>
    </w:p>
    <w:p w:rsidR="007E483C" w:rsidRP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b/>
          <w:sz w:val="16"/>
          <w:szCs w:val="16"/>
        </w:rPr>
        <w:t>виды муниципальных дошкольных образовательных учреждений, осуществляющих муниципальную услугу:</w:t>
      </w:r>
    </w:p>
    <w:p w:rsidR="007E483C" w:rsidRPr="007E483C" w:rsidRDefault="007E483C" w:rsidP="007E483C">
      <w:pPr>
        <w:pStyle w:val="a3"/>
        <w:numPr>
          <w:ilvl w:val="1"/>
          <w:numId w:val="2"/>
        </w:numPr>
        <w:tabs>
          <w:tab w:val="clear" w:pos="502"/>
          <w:tab w:val="num" w:pos="567"/>
        </w:tabs>
        <w:ind w:left="567"/>
        <w:jc w:val="both"/>
        <w:rPr>
          <w:sz w:val="16"/>
          <w:szCs w:val="16"/>
        </w:rPr>
      </w:pPr>
      <w:r w:rsidRPr="007E483C">
        <w:rPr>
          <w:b/>
          <w:sz w:val="16"/>
          <w:szCs w:val="16"/>
        </w:rPr>
        <w:t>детский сад</w:t>
      </w:r>
      <w:r w:rsidRPr="007E483C">
        <w:rPr>
          <w:sz w:val="16"/>
          <w:szCs w:val="16"/>
        </w:rPr>
        <w:t xml:space="preserve"> (реализует основную общеобразовательную программу дошкольного образования в группах </w:t>
      </w:r>
      <w:proofErr w:type="spellStart"/>
      <w:r w:rsidRPr="007E483C">
        <w:rPr>
          <w:sz w:val="16"/>
          <w:szCs w:val="16"/>
        </w:rPr>
        <w:t>общеразвивающей</w:t>
      </w:r>
      <w:proofErr w:type="spellEnd"/>
      <w:r w:rsidRPr="007E483C">
        <w:rPr>
          <w:sz w:val="16"/>
          <w:szCs w:val="16"/>
        </w:rPr>
        <w:t xml:space="preserve"> направленности);</w:t>
      </w:r>
    </w:p>
    <w:p w:rsidR="007E483C" w:rsidRPr="007E483C" w:rsidRDefault="007E483C" w:rsidP="007E483C">
      <w:pPr>
        <w:pStyle w:val="a3"/>
        <w:numPr>
          <w:ilvl w:val="1"/>
          <w:numId w:val="2"/>
        </w:numPr>
        <w:tabs>
          <w:tab w:val="clear" w:pos="502"/>
          <w:tab w:val="num" w:pos="567"/>
        </w:tabs>
        <w:ind w:left="567"/>
        <w:jc w:val="both"/>
        <w:rPr>
          <w:sz w:val="16"/>
          <w:szCs w:val="16"/>
        </w:rPr>
      </w:pPr>
      <w:r w:rsidRPr="007E483C">
        <w:rPr>
          <w:b/>
          <w:sz w:val="16"/>
          <w:szCs w:val="16"/>
        </w:rPr>
        <w:t>детский сад присмотра и оздоровления</w:t>
      </w:r>
      <w:r w:rsidRPr="007E483C">
        <w:rPr>
          <w:sz w:val="16"/>
          <w:szCs w:val="16"/>
        </w:rPr>
        <w:t xml:space="preserve">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профилактических и оздоровительных мероприятий и процедур);</w:t>
      </w:r>
    </w:p>
    <w:p w:rsidR="007E483C" w:rsidRPr="007E483C" w:rsidRDefault="007E483C" w:rsidP="007E483C">
      <w:pPr>
        <w:pStyle w:val="a3"/>
        <w:numPr>
          <w:ilvl w:val="1"/>
          <w:numId w:val="2"/>
        </w:numPr>
        <w:tabs>
          <w:tab w:val="clear" w:pos="502"/>
          <w:tab w:val="num" w:pos="567"/>
        </w:tabs>
        <w:ind w:left="567"/>
        <w:jc w:val="both"/>
        <w:rPr>
          <w:sz w:val="16"/>
          <w:szCs w:val="16"/>
        </w:rPr>
      </w:pPr>
      <w:r w:rsidRPr="007E483C">
        <w:rPr>
          <w:b/>
          <w:sz w:val="16"/>
          <w:szCs w:val="16"/>
        </w:rPr>
        <w:t>детский сад компенсирующего вида</w:t>
      </w:r>
      <w:r w:rsidRPr="007E483C">
        <w:rPr>
          <w:sz w:val="16"/>
          <w:szCs w:val="16"/>
        </w:rPr>
        <w:t xml:space="preserve">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7E483C" w:rsidRPr="007E483C" w:rsidRDefault="007E483C" w:rsidP="007E483C">
      <w:pPr>
        <w:pStyle w:val="a3"/>
        <w:numPr>
          <w:ilvl w:val="1"/>
          <w:numId w:val="2"/>
        </w:numPr>
        <w:tabs>
          <w:tab w:val="clear" w:pos="502"/>
          <w:tab w:val="num" w:pos="567"/>
        </w:tabs>
        <w:ind w:left="567"/>
        <w:jc w:val="both"/>
        <w:rPr>
          <w:sz w:val="16"/>
          <w:szCs w:val="16"/>
        </w:rPr>
      </w:pPr>
      <w:r w:rsidRPr="007E483C">
        <w:rPr>
          <w:b/>
          <w:sz w:val="16"/>
          <w:szCs w:val="16"/>
        </w:rPr>
        <w:t>детский сад комбинированного вида</w:t>
      </w:r>
      <w:r w:rsidRPr="007E483C">
        <w:rPr>
          <w:sz w:val="16"/>
          <w:szCs w:val="16"/>
        </w:rPr>
        <w:t xml:space="preserve"> (реализует основную общеобразовательную программу дошкольного образования в группах </w:t>
      </w:r>
      <w:proofErr w:type="spellStart"/>
      <w:r w:rsidRPr="007E483C">
        <w:rPr>
          <w:sz w:val="16"/>
          <w:szCs w:val="16"/>
        </w:rPr>
        <w:t>общеразвивающей</w:t>
      </w:r>
      <w:proofErr w:type="spellEnd"/>
      <w:r w:rsidRPr="007E483C">
        <w:rPr>
          <w:sz w:val="16"/>
          <w:szCs w:val="16"/>
        </w:rPr>
        <w:t>, компенсирующей, оздоровительной и комбинированной направленности в разном сочетании);</w:t>
      </w:r>
    </w:p>
    <w:p w:rsidR="007E483C" w:rsidRPr="007E483C" w:rsidRDefault="007E483C" w:rsidP="007E483C">
      <w:pPr>
        <w:pStyle w:val="a3"/>
        <w:numPr>
          <w:ilvl w:val="1"/>
          <w:numId w:val="2"/>
        </w:numPr>
        <w:tabs>
          <w:tab w:val="clear" w:pos="502"/>
          <w:tab w:val="num" w:pos="567"/>
        </w:tabs>
        <w:ind w:left="567"/>
        <w:jc w:val="both"/>
        <w:rPr>
          <w:sz w:val="16"/>
          <w:szCs w:val="16"/>
        </w:rPr>
      </w:pPr>
      <w:r w:rsidRPr="007E483C">
        <w:rPr>
          <w:b/>
          <w:sz w:val="16"/>
          <w:szCs w:val="16"/>
        </w:rPr>
        <w:t xml:space="preserve">детский сад </w:t>
      </w:r>
      <w:proofErr w:type="spellStart"/>
      <w:r w:rsidRPr="007E483C">
        <w:rPr>
          <w:b/>
          <w:sz w:val="16"/>
          <w:szCs w:val="16"/>
        </w:rPr>
        <w:t>общеразвивающего</w:t>
      </w:r>
      <w:proofErr w:type="spellEnd"/>
      <w:r w:rsidRPr="007E483C">
        <w:rPr>
          <w:b/>
          <w:sz w:val="16"/>
          <w:szCs w:val="16"/>
        </w:rPr>
        <w:t xml:space="preserve"> вида с приоритетным осуществлением деятельности по одному </w:t>
      </w:r>
      <w:proofErr w:type="spellStart"/>
      <w:r w:rsidRPr="007E483C">
        <w:rPr>
          <w:b/>
          <w:sz w:val="16"/>
          <w:szCs w:val="16"/>
        </w:rPr>
        <w:t>изнаправлений</w:t>
      </w:r>
      <w:proofErr w:type="spellEnd"/>
      <w:r w:rsidRPr="007E483C">
        <w:rPr>
          <w:b/>
          <w:sz w:val="16"/>
          <w:szCs w:val="16"/>
        </w:rPr>
        <w:t xml:space="preserve"> развития детей</w:t>
      </w:r>
      <w:r w:rsidRPr="007E483C">
        <w:rPr>
          <w:sz w:val="16"/>
          <w:szCs w:val="16"/>
        </w:rPr>
        <w:t xml:space="preserve"> (реализует основную общеобразовательную программу дошкольного образования в группах </w:t>
      </w:r>
      <w:proofErr w:type="spellStart"/>
      <w:r w:rsidRPr="007E483C">
        <w:rPr>
          <w:sz w:val="16"/>
          <w:szCs w:val="16"/>
        </w:rPr>
        <w:t>общеразвивающей</w:t>
      </w:r>
      <w:proofErr w:type="spellEnd"/>
      <w:r w:rsidRPr="007E483C">
        <w:rPr>
          <w:sz w:val="16"/>
          <w:szCs w:val="16"/>
        </w:rPr>
        <w:t xml:space="preserve">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II. СТАНДАРТ ПРЕДОСТАВЛЕНИЯ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 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2.1. Наименование муниципальной услуги</w:t>
      </w:r>
      <w:r w:rsidRPr="007E483C">
        <w:rPr>
          <w:sz w:val="16"/>
          <w:szCs w:val="16"/>
        </w:rPr>
        <w:t>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b/>
          <w:sz w:val="16"/>
          <w:szCs w:val="16"/>
        </w:rPr>
      </w:pPr>
      <w:r w:rsidRPr="007E483C">
        <w:rPr>
          <w:sz w:val="16"/>
          <w:szCs w:val="16"/>
        </w:rPr>
        <w:t> </w:t>
      </w:r>
      <w:r w:rsidRPr="007E483C">
        <w:rPr>
          <w:b/>
          <w:sz w:val="16"/>
          <w:szCs w:val="16"/>
        </w:rPr>
        <w:t>«Приём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2.2. Наименование организации, предоставляющей муниципальную услугу.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Предоставление муниципальной услуги осуществляют муниципальные  дошкольные образовательные учреждения (далее - Учреждения) различных видов. 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rStyle w:val="a7"/>
          <w:sz w:val="16"/>
          <w:szCs w:val="16"/>
        </w:rPr>
      </w:pPr>
      <w:r w:rsidRPr="007E483C">
        <w:rPr>
          <w:rStyle w:val="a7"/>
          <w:sz w:val="16"/>
          <w:szCs w:val="16"/>
        </w:rPr>
        <w:t>2.3.</w:t>
      </w:r>
      <w:r w:rsidRPr="007E483C">
        <w:rPr>
          <w:rStyle w:val="apple-converted-space"/>
          <w:b/>
          <w:bCs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Информация о местонахождении и графике работы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исполнителя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Сведения о местонахождении, почтовом адресе, адресе сайта, контактных телефонах и режиме  работы Учреждений приведены в Приложении № 1 к  административному регламенту.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Сведения о местонахождении, почтовом адресе, адресе сайта, контактных телефонах и графике работы  МКУ «Управление образования» (далее – Управление), осуществляющем контроль работы Учреждений: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Место нахождения: </w:t>
      </w:r>
      <w:proofErr w:type="gramStart"/>
      <w:r w:rsidRPr="007E483C">
        <w:rPr>
          <w:sz w:val="16"/>
          <w:szCs w:val="16"/>
        </w:rPr>
        <w:t>г</w:t>
      </w:r>
      <w:proofErr w:type="gramEnd"/>
      <w:r w:rsidRPr="007E483C">
        <w:rPr>
          <w:sz w:val="16"/>
          <w:szCs w:val="16"/>
        </w:rPr>
        <w:t>. Кировск, пр. Ленина, д. 9А.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Почтовый адрес: 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18425, г. Кировск Мурманской области, пр. Ленина, д. 9А.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Телефон руководителя: 8(81531) 55730, факс 8(81531)55730.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Контактные телефоны специалистов: 8(81531)54817; 8(81531)54096.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Адрес электронной почты:</w:t>
      </w:r>
      <w:r w:rsidRPr="007E483C">
        <w:rPr>
          <w:rStyle w:val="apple-converted-space"/>
          <w:sz w:val="16"/>
          <w:szCs w:val="16"/>
        </w:rPr>
        <w:t> </w:t>
      </w:r>
      <w:hyperlink r:id="rId5" w:history="1">
        <w:r w:rsidRPr="007E483C">
          <w:rPr>
            <w:rStyle w:val="a5"/>
            <w:color w:val="auto"/>
            <w:sz w:val="16"/>
            <w:szCs w:val="16"/>
          </w:rPr>
          <w:t>оооkirovsk@со</w:t>
        </w:r>
        <w:r w:rsidRPr="007E483C">
          <w:rPr>
            <w:rStyle w:val="a5"/>
            <w:color w:val="auto"/>
            <w:sz w:val="16"/>
            <w:szCs w:val="16"/>
            <w:lang w:val="en-US"/>
          </w:rPr>
          <w:t>m</w:t>
        </w:r>
        <w:r w:rsidRPr="007E483C">
          <w:rPr>
            <w:rStyle w:val="a5"/>
            <w:color w:val="auto"/>
            <w:sz w:val="16"/>
            <w:szCs w:val="16"/>
          </w:rPr>
          <w:t>.</w:t>
        </w:r>
        <w:r w:rsidRPr="007E483C">
          <w:rPr>
            <w:rStyle w:val="a5"/>
            <w:color w:val="auto"/>
            <w:sz w:val="16"/>
            <w:szCs w:val="16"/>
            <w:lang w:val="en-US"/>
          </w:rPr>
          <w:t>mels</w:t>
        </w:r>
        <w:r w:rsidRPr="007E483C">
          <w:rPr>
            <w:rStyle w:val="a5"/>
            <w:color w:val="auto"/>
            <w:sz w:val="16"/>
            <w:szCs w:val="16"/>
          </w:rPr>
          <w:t>.</w:t>
        </w:r>
        <w:r w:rsidRPr="007E483C">
          <w:rPr>
            <w:rStyle w:val="a5"/>
            <w:color w:val="auto"/>
            <w:sz w:val="16"/>
            <w:szCs w:val="16"/>
            <w:lang w:val="en-US"/>
          </w:rPr>
          <w:t>r</w:t>
        </w:r>
        <w:r w:rsidRPr="007E483C">
          <w:rPr>
            <w:rStyle w:val="a5"/>
            <w:color w:val="auto"/>
            <w:sz w:val="16"/>
            <w:szCs w:val="16"/>
          </w:rPr>
          <w:t>u</w:t>
        </w:r>
      </w:hyperlink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Адрес сайта:</w:t>
      </w:r>
      <w:proofErr w:type="spellStart"/>
      <w:r w:rsidRPr="007E483C">
        <w:rPr>
          <w:sz w:val="16"/>
          <w:szCs w:val="16"/>
          <w:lang w:val="en-US"/>
        </w:rPr>
        <w:t>edu</w:t>
      </w:r>
      <w:proofErr w:type="spellEnd"/>
      <w:r w:rsidRPr="007E483C">
        <w:rPr>
          <w:sz w:val="16"/>
          <w:szCs w:val="16"/>
        </w:rPr>
        <w:t>-</w:t>
      </w:r>
      <w:proofErr w:type="spellStart"/>
      <w:r w:rsidRPr="007E483C">
        <w:rPr>
          <w:sz w:val="16"/>
          <w:szCs w:val="16"/>
          <w:lang w:val="en-US"/>
        </w:rPr>
        <w:t>kirovsk</w:t>
      </w:r>
      <w:proofErr w:type="spellEnd"/>
      <w:r w:rsidRPr="007E483C">
        <w:rPr>
          <w:sz w:val="16"/>
          <w:szCs w:val="16"/>
        </w:rPr>
        <w:t>.</w:t>
      </w:r>
      <w:proofErr w:type="spellStart"/>
      <w:r w:rsidRPr="007E483C">
        <w:rPr>
          <w:sz w:val="16"/>
          <w:szCs w:val="16"/>
          <w:lang w:val="en-US"/>
        </w:rPr>
        <w:t>ru</w:t>
      </w:r>
      <w:proofErr w:type="spellEnd"/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График работы: понедельни</w:t>
      </w:r>
      <w:proofErr w:type="gramStart"/>
      <w:r w:rsidRPr="007E483C">
        <w:rPr>
          <w:sz w:val="16"/>
          <w:szCs w:val="16"/>
        </w:rPr>
        <w:t>к-</w:t>
      </w:r>
      <w:proofErr w:type="gramEnd"/>
      <w:r w:rsidRPr="007E483C">
        <w:rPr>
          <w:sz w:val="16"/>
          <w:szCs w:val="16"/>
        </w:rPr>
        <w:t xml:space="preserve"> пятница, с 9.00 до 17.12, обед с 13.00 до 14.00. Выходные: суббота, воскресенье.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bCs w:val="0"/>
          <w:sz w:val="16"/>
          <w:szCs w:val="16"/>
        </w:rPr>
      </w:pPr>
      <w:r w:rsidRPr="007E483C">
        <w:rPr>
          <w:sz w:val="16"/>
          <w:szCs w:val="16"/>
        </w:rPr>
        <w:t>Консультирование по порядку предоставления муниципальной услуги осуществляется по телефонам: (81531)54817, (81531)54096.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2.4. Описание заявителей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муниципальной услуги.</w:t>
      </w:r>
    </w:p>
    <w:p w:rsidR="007E483C" w:rsidRDefault="007E483C" w:rsidP="007E483C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t xml:space="preserve">Физические лица – родители (законные представители) детей в возрасте до 7 лет, являющиеся гражданами Российской Федерации (или постоянно проживающими в Российской Федерации иностранными гражданами; </w:t>
      </w:r>
      <w:proofErr w:type="gramStart"/>
      <w:r w:rsidRPr="007E483C">
        <w:rPr>
          <w:rFonts w:ascii="Times New Roman" w:hAnsi="Times New Roman" w:cs="Times New Roman"/>
          <w:sz w:val="16"/>
          <w:szCs w:val="16"/>
        </w:rPr>
        <w:t>лицами без гражданства, в том числе беженцами, которые пользуются теми же правами в сфере образования, что и граждане Российской Федерации, если иное не предусмотрено законодательством Российской Федерации, международными договорами Российской Федерации), постоянно или преимущественно проживающие на территории муниципального образования город Кировск, выполняющие в соответствии с законодательством  обязанность по воспитанию детей  и обратившиеся в Учреждение лично или имеющие доступ к сайту</w:t>
      </w:r>
      <w:proofErr w:type="gramEnd"/>
      <w:r w:rsidRPr="007E483C">
        <w:rPr>
          <w:rFonts w:ascii="Times New Roman" w:hAnsi="Times New Roman" w:cs="Times New Roman"/>
          <w:sz w:val="16"/>
          <w:szCs w:val="16"/>
        </w:rPr>
        <w:t xml:space="preserve"> Учреждения.</w:t>
      </w:r>
    </w:p>
    <w:p w:rsidR="007E483C" w:rsidRPr="007E483C" w:rsidRDefault="007E483C" w:rsidP="007E483C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lastRenderedPageBreak/>
        <w:t>Заявителями могут выступать, кроме родителей, опекуны или иные законные представители ребёнка, реализующие в его</w:t>
      </w:r>
      <w:r>
        <w:rPr>
          <w:rFonts w:ascii="Times New Roman" w:hAnsi="Times New Roman" w:cs="Times New Roman"/>
          <w:sz w:val="16"/>
          <w:szCs w:val="16"/>
        </w:rPr>
        <w:t xml:space="preserve"> интересах право на образование.</w:t>
      </w:r>
    </w:p>
    <w:p w:rsidR="007E483C" w:rsidRPr="007E483C" w:rsidRDefault="007E483C" w:rsidP="007E483C">
      <w:pPr>
        <w:pStyle w:val="style2style23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2.5. Основание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для получения муниципальной услуги.</w:t>
      </w:r>
    </w:p>
    <w:p w:rsidR="007E483C" w:rsidRPr="007E483C" w:rsidRDefault="007E483C" w:rsidP="007E483C">
      <w:pPr>
        <w:pStyle w:val="style2style23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Основанием для получения муниципальной услуги является обращение заявителя с заявлением при посещении Учреждения/Управления или посланным по почте, по электронной почте либо на  </w:t>
      </w:r>
      <w:proofErr w:type="spellStart"/>
      <w:r w:rsidRPr="007E483C">
        <w:rPr>
          <w:sz w:val="16"/>
          <w:szCs w:val="16"/>
        </w:rPr>
        <w:t>сайтконкретного</w:t>
      </w:r>
      <w:proofErr w:type="spellEnd"/>
      <w:r w:rsidRPr="007E483C">
        <w:rPr>
          <w:sz w:val="16"/>
          <w:szCs w:val="16"/>
        </w:rPr>
        <w:t xml:space="preserve"> Учреждения. (Приложение № 2</w:t>
      </w:r>
      <w:r>
        <w:rPr>
          <w:sz w:val="16"/>
          <w:szCs w:val="16"/>
        </w:rPr>
        <w:t>)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2.6. Результат предоставления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Конечным результатом предоставления муниципальной услуги является приказ о зачислении в конкретное Учреждение или выдача документа, подтверждающего постановку заявителя на учёт для зачисления в Учреждение выбранного вида (Приложение №3).</w:t>
      </w:r>
    </w:p>
    <w:p w:rsidR="007E483C" w:rsidRPr="007E483C" w:rsidRDefault="007E483C" w:rsidP="007E483C">
      <w:pPr>
        <w:pStyle w:val="style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2.7. Сроки предоставления муниципальной услуги</w:t>
      </w:r>
      <w:r w:rsidRPr="007E483C">
        <w:rPr>
          <w:sz w:val="16"/>
          <w:szCs w:val="16"/>
        </w:rPr>
        <w:t>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2.7.1. В Учреждении муниципальная услуга предоставляется в соответствии с режимом  работы Учреждения, указанным на сайте Учреждений (Приложение 1).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2.7.2. Возможность заполнения электронной формы заявки предоставляется на официальном сайте Учреждений круглосуточно с любого автоматизированного рабочего места, оборудованного средствами электронной связи, позволяющими обеспечить доступ к сети Интернет.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2.7.3. Предоставление муниципальной услуги осуществляется круглогодично.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2.7.4. Сроки рассмотрения поступающих заявлений на исполнение муниципальной услуги определяются в зависимости от используемого вида подачи заявления: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посредством личного обращения (не более 20 минут);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по электронной почте (в течение 5 рабочих дней с момента поступления      обращения);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на сайте Учреждения в сети Интернет (в течение 5 рабочих дней со дня регистрации обращения).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2.7.5. Обработка поданных для зачисления документов и вынесение решения о предоставлении муниципальной услуги не может превышать 10 календарных дней со дня подачи заявления. 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2.7.6. В случае поступления  заявления  путем заполнения  заявителем электронной формы на официальном сайте Учреждения  должностное лицо, ответственное за рассмотрение поступающих электронных заявок, обязано связаться с заявителем по электронной почте или по телефону в течение 5 рабочих дней и сообщить о получении заявления, а также назначить время приема заявителя для проведения собеседования и получения </w:t>
      </w:r>
      <w:proofErr w:type="gramStart"/>
      <w:r w:rsidRPr="007E483C">
        <w:rPr>
          <w:sz w:val="16"/>
          <w:szCs w:val="16"/>
        </w:rPr>
        <w:t>пакета</w:t>
      </w:r>
      <w:proofErr w:type="gramEnd"/>
      <w:r w:rsidRPr="007E483C">
        <w:rPr>
          <w:sz w:val="16"/>
          <w:szCs w:val="16"/>
        </w:rPr>
        <w:t xml:space="preserve"> необходимых для исполнения муниципальной услуги документов.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 2.8. Правовые основания для предоставления муниципальной услуги</w:t>
      </w:r>
      <w:r w:rsidRPr="007E483C">
        <w:rPr>
          <w:sz w:val="16"/>
          <w:szCs w:val="16"/>
        </w:rPr>
        <w:t>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Исполнение муниципальной услуги осуществляется в соответствии </w:t>
      </w:r>
      <w:proofErr w:type="gramStart"/>
      <w:r w:rsidRPr="007E483C">
        <w:rPr>
          <w:sz w:val="16"/>
          <w:szCs w:val="16"/>
        </w:rPr>
        <w:t>с</w:t>
      </w:r>
      <w:proofErr w:type="gramEnd"/>
      <w:r w:rsidRPr="007E483C">
        <w:rPr>
          <w:sz w:val="16"/>
          <w:szCs w:val="16"/>
        </w:rPr>
        <w:t>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Законом Российской Федерации от 10.07.1992 № 3266-1 «Об образовании»[1];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Законом Российской Федерации от 24.07.1998 № 124-ФЗ «Об основных гарантиях прав ребенка в Российской Федерации»[2];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Федеральным законом от 06.10.2003 № 131-ФЗ «Об общих принципах организации местного самоуправления в Российской Федерации»[3];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Федеральным законом от 27 июня 2006г. № 149-ФЗ «Об информации, информационных технологиях и о защите информации»[4];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Федеральным законом от 09.02.2009 № 8-ФЗ «Об обеспечении доступа к информации о деятельности государственных органов и органов местного самоуправления»[5];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  Федеральным законом Российской Федерации от 27.07.2010 №210-ФЗ «Об организации предоставления государственных и муниципальных услуг» [6];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Стратегией развития информационного общества в Российской Федерации от 07.02.2008 № Пр-212[7];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    Типовым положением о дошкольном образовательном учреждении,  утв. Постановлением Правительства РФ  №2562 от 27.10.2011г.[8];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Уставом муниципального образования город Кировск[9];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уставами муниципальных бюджетных дошкольных образовательных учреждений, размещёнными на официальных сайтах учреждений (Приложение №1 к административному регламенту).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rStyle w:val="a7"/>
          <w:sz w:val="16"/>
          <w:szCs w:val="16"/>
        </w:rPr>
      </w:pPr>
      <w:r w:rsidRPr="007E483C">
        <w:rPr>
          <w:rStyle w:val="a7"/>
          <w:sz w:val="16"/>
          <w:szCs w:val="16"/>
        </w:rPr>
        <w:t>2.9. Перечень документов, необходимых для предоставления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  <w:r w:rsidRPr="007E483C">
        <w:rPr>
          <w:sz w:val="16"/>
          <w:szCs w:val="16"/>
        </w:rPr>
        <w:tab/>
        <w:t xml:space="preserve">2.9.1.Для получения муниципальной услуги по приёму заявлений о зачислении в Учреждение при непосредственном посещении Учреждения заявители      представляют 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следующие документы: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заявление на русском языке на предоставление муниципальной услуги (Приложение №2);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медицинское заключение,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-документ, удостоверяющий личность одного из родителей (предъявляется),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-заявление о согласии родителей (законных представителей) на зачисление ребёнка в группу комбинированной или компенсирующей направленности (при необходимости зачисления в данные группы),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-заключение </w:t>
      </w:r>
      <w:proofErr w:type="spellStart"/>
      <w:r w:rsidRPr="007E483C">
        <w:rPr>
          <w:sz w:val="16"/>
          <w:szCs w:val="16"/>
        </w:rPr>
        <w:t>психолого-медико-педагогической</w:t>
      </w:r>
      <w:proofErr w:type="spellEnd"/>
      <w:r w:rsidRPr="007E483C">
        <w:rPr>
          <w:sz w:val="16"/>
          <w:szCs w:val="16"/>
        </w:rPr>
        <w:t xml:space="preserve"> комиссии (для зачисления ребёнка в группу комбинированной или компенсирующей направленности);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-документ, подтверждающий, при наличии оснований,  право внеочередного зачисления в Учреждение (предъявляется).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2.9.2. </w:t>
      </w:r>
      <w:proofErr w:type="gramStart"/>
      <w:r w:rsidRPr="007E483C">
        <w:rPr>
          <w:sz w:val="16"/>
          <w:szCs w:val="16"/>
        </w:rPr>
        <w:t>Для предоставления муниципальной услуги по постановке ребёнка на учёт в Учреждение документов к заявлению</w:t>
      </w:r>
      <w:proofErr w:type="gramEnd"/>
      <w:r w:rsidRPr="007E483C">
        <w:rPr>
          <w:sz w:val="16"/>
          <w:szCs w:val="16"/>
        </w:rPr>
        <w:t xml:space="preserve"> не требуется.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2.10. Перечень оснований для отказа в приеме документов, для приостановления и/или отказа в предоставлении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2.10.1. Оснований для отказа в приеме документов не предусмотрено.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2.10.2. Основанием для приостановления  предоставления  муниципальной услуги по приёму заявления о зачислении в Учреждение является   предоставление неполного или ненадлежащим образом оформленного пакета документов, необходимых для оказания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2.10.3. Основанием для отказа в предоставлении муниципальной услуги по  зачислению в Учреждение является: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     отсутствие свободных мест в Учреждении;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-наличие противопоказаний для посещения Учреждения.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ab/>
        <w:t>2.10.4.Оснований для отказа в постановке на учёт для зачисления ребёнка в Учреждение не предусмотрено.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  <w:r w:rsidRPr="007E483C">
        <w:rPr>
          <w:sz w:val="16"/>
          <w:szCs w:val="16"/>
        </w:rPr>
        <w:tab/>
        <w:t>Оснований для отказа в предоставлении доступа к информации, представленной на сайте Учреждений, не существует. Возможна приостановка доступа на сайты в связи с техническими неполадками на серверном оборудовании и/или техническими проблемами в сети  Интернет.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2.11. Размер платы за предоставление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Предоставление муниципальной услуги является для заявителей бесплатным.</w:t>
      </w:r>
      <w:r w:rsidRPr="007E483C">
        <w:rPr>
          <w:rStyle w:val="a7"/>
          <w:sz w:val="16"/>
          <w:szCs w:val="16"/>
        </w:rPr>
        <w:t> 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2.12.</w:t>
      </w:r>
      <w:r w:rsidRPr="007E483C">
        <w:rPr>
          <w:rStyle w:val="apple-converted-space"/>
          <w:b/>
          <w:bCs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Требования к местам предоставления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2.12.1. Учреждение, предоставляющее муниципальную услугу, должно быть размещено в специально предназначенных зданиях и помещениях, связанных с обслуживанием заявителей и территориально доступных для населения: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   по размерам и состоянию площадь основных и дополнительных помещений, занимаемых Учреждением, должна обеспечивать размещение работников и заявителей в соответствии с санитарными, строительными нормами и правилами, правилами пожарной безопасности, безопасности труда;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   при оформлении входа в Учреждение обязательно наличие стандартной вывески с наименованием Учреждения, вывески с режимом работы, информации об изменениях в режиме работы в случае переноса выходных и праздничных дней;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7E483C">
        <w:rPr>
          <w:sz w:val="16"/>
          <w:szCs w:val="16"/>
        </w:rPr>
        <w:t xml:space="preserve">-          в  Учреждении на информационных стендах в удобном для обозрения месте размещаются: информация об условиях предоставления муниципальной услуги, правила внутреннего распорядка Учреждения, полный перечень оказываемых Учреждением услуг (в т. ч. платных с указанием </w:t>
      </w:r>
      <w:r w:rsidRPr="007E483C">
        <w:rPr>
          <w:sz w:val="16"/>
          <w:szCs w:val="16"/>
        </w:rPr>
        <w:lastRenderedPageBreak/>
        <w:t>цен), информация о номерах телефонов Учреждения, информация о льготных категориях граждан, пользующихся первоочередным правом для зачисления их детей в Учреждение;</w:t>
      </w:r>
      <w:proofErr w:type="gramEnd"/>
      <w:r w:rsidRPr="007E483C">
        <w:rPr>
          <w:sz w:val="16"/>
          <w:szCs w:val="16"/>
        </w:rPr>
        <w:t xml:space="preserve"> информация о проводимых мероприятиях, информация о способах доведения заявителями своих отзывов, замечаний и предложений о работе Учреждения и ряд дополнительной справочной информации, касающейся предоставления доступа к муниципальной услуге;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-          для обслуживания заявителей </w:t>
      </w:r>
      <w:proofErr w:type="spellStart"/>
      <w:r w:rsidRPr="007E483C">
        <w:rPr>
          <w:sz w:val="16"/>
          <w:szCs w:val="16"/>
        </w:rPr>
        <w:t>Учреждениедолжно</w:t>
      </w:r>
      <w:proofErr w:type="spellEnd"/>
      <w:r w:rsidRPr="007E483C">
        <w:rPr>
          <w:sz w:val="16"/>
          <w:szCs w:val="16"/>
        </w:rPr>
        <w:t xml:space="preserve"> быть оснащено телефонной связью и оборудованием, отвечающим требованиям стандартов, технических условий, нормативных документов Российской Федерации и обеспечивающим надлежащее качество предоставляемых услуг соответствующих видов. Рабочие места, предназначенные для предоставления муниципальной услуги, должны быть аттестованы.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2.12.2. Для ожидания приема заявителями должны быть отведены места, оборудованные стульями. Места для заполнения документов оборудуются стульями, столами и обеспечиваются бумагой и канцелярскими принадлежностями.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2.12.3. Для предоставления муниципальной услуги Учреждение должно располагать необходимым числом работников и технического персонала в соответствии со штатным расписанием.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2.12.4. Исполнение муниципальной услуги в режиме удаленного доступа заявители осуществляют самостоятельно, специально оборудованных мест не требуется.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2.12.5. Официальный Интернет-сайт Учреждения, на котором производится переадресация к рубрикам, содержащим информацию, должен содержать удобную структуру навигации и поиска по сайту. Ссылки для переходов к рубрикам должны находиться на главной странице сайта.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  <w:r w:rsidRPr="007E483C">
        <w:rPr>
          <w:sz w:val="16"/>
          <w:szCs w:val="16"/>
        </w:rPr>
        <w:tab/>
        <w:t>2.12.6. </w:t>
      </w:r>
      <w:proofErr w:type="gramStart"/>
      <w:r w:rsidRPr="007E483C">
        <w:rPr>
          <w:sz w:val="16"/>
          <w:szCs w:val="16"/>
        </w:rPr>
        <w:t>В  Управлении на информационных стендах в удобном для обозрения месте размещаются: информация об условиях предоставления муниципальной услуги, информация о номерах телефонов  структурных подразделений  Управления, основная информация о подведомственных учреждениях (полные и краткие наименования, адреса почтовые и электронные, телефоны, режим работы), информация о способах доведения заявителями своих отзывов, замечаний и предложений о работе Управления и подведомственных ему муниципальных образовательных учреждений и</w:t>
      </w:r>
      <w:proofErr w:type="gramEnd"/>
      <w:r w:rsidRPr="007E483C">
        <w:rPr>
          <w:sz w:val="16"/>
          <w:szCs w:val="16"/>
        </w:rPr>
        <w:t xml:space="preserve"> ряд дополнительной справочной информации, касающейся предоставления доступа к муниципальной услуге;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2.12.7. Для обслуживания заявителей Управление должно быть оснащено телефонной связью и оборудованием, отвечающим требованиям стандартов, технических условий, нормативных документов Российской Федерации и обеспечивающим надлежащее качество предоставляемых услуг соответствующих видов. Рабочие места, предназначенные для предоставления муниципальной услуги, должны быть аттестованы.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2.13. Показатели доступности и качества предоставления муниципальной услуги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           Доступность и качество предоставления муниципальной услуги оценивается по совокупности следующих показателей: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2.13.1. Показатели доступности предоставления муниципальной услуги: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доля заявителей, удовлетворенных графиком работы Учреждений – не менее 90%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достоверность предоставленной информации – 100%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простота и ясность изложения информации (доля заявителей, обратившихся повторно за информацией) – 5%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2.13.2. Показатели качества предоставления муниципальной услуги: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соблюдение сроков предоставления муниципальной услуги – 100%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количество обоснованных жалоб – 0</w:t>
      </w:r>
    </w:p>
    <w:p w:rsidR="007E483C" w:rsidRPr="007E483C" w:rsidRDefault="007E483C" w:rsidP="007E483C">
      <w:pPr>
        <w:pStyle w:val="consplusnormal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доля заявителей, удовлетворенных культурой обслуживания (вежливость, эстетичность) персонала – 90%.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III. АДМИНИСТРАТИВНЫЕ ПРОЦЕДУРЫ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3.1. Общие положения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Предоставление муниципальной услуги включает в себя следующие административные процедуры: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подача заявителем в Учреждение заявления с прилагаемым комплектом документов (для зачисления ребёнка в Учреждение) или без него;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рассмотрение заявления и документов и принятие решения об установлении права на предоставление муниципальной услуги либо об отказе заявителю, либо о постановке на учёт;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издание приказа о зачислении ребёнка (детей) заявителя в Учреждение либо оформление отказа заявителю, либо постановка на соответствующий учёт, сведения о котором передаются в Управление и регистрируются в журнале.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Состав административных процедур предусмотрен блок-схемой порядка предоставления муниципальной услуги</w:t>
      </w:r>
      <w:proofErr w:type="gramStart"/>
      <w:r w:rsidRPr="007E483C">
        <w:rPr>
          <w:sz w:val="16"/>
          <w:szCs w:val="16"/>
        </w:rPr>
        <w:t>«П</w:t>
      </w:r>
      <w:proofErr w:type="gramEnd"/>
      <w:r w:rsidRPr="007E483C">
        <w:rPr>
          <w:sz w:val="16"/>
          <w:szCs w:val="16"/>
        </w:rPr>
        <w:t>риём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учёт».   (Приложение № 4).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3.1. Прием документов на предоставление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3.1.1. Юридическим фактом, являющимся основанием для начала административного действия, считается обращение заявителя в Учреждение с заявлением лично по форме (Приложение №2).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3.1.2. Должностное лицо Учреждения, ответственное за прием документов: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7E483C" w:rsidRPr="007E483C" w:rsidRDefault="007E483C" w:rsidP="007E483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t>текст документа написан разборчиво;</w:t>
      </w:r>
    </w:p>
    <w:p w:rsidR="007E483C" w:rsidRPr="007E483C" w:rsidRDefault="007E483C" w:rsidP="007E483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t>фамилии, имена, отчества, адреса  мест жительства написаны полностью;</w:t>
      </w:r>
    </w:p>
    <w:p w:rsidR="007E483C" w:rsidRPr="007E483C" w:rsidRDefault="007E483C" w:rsidP="007E483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t>документ не исполнен карандашом.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 заполнить заявление;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           регистрирует заявление.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Общий максимальный срок приема документов не может превышать 20 минут на одного заявителя.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3.1.4. По результатам административной процедуры по приему документов должностное лицо, ответственное за прием документов, формирует дело заявителя и передает его для установления права на предоставление муниципальной услуги должностному лицу, ответственному за рассмотрение и оформление документов для предоставления 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Общий максимальный срок формирования личного дела заявителя не должен превышать 20 минут.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3.2. Рассмотрение документов и принятие решения об установлении права на предоставление муниципальной услуги либо об отказе заявителю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3.2.1. Юридическим фактом, являющимся основанием для начала административного действия, считается поступление дела заявителя должностному лицу, ответственному за рассмотрение и оформление документов для предоставления 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3.2.2. По результатам рассмотрения документов  должностное лицо, ответственное за рассмотрение и оформление документов для предоставления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либо  об отказе в ее предоставлении.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Общий максимальный срок рассмотрения документов  не должен превышать 20 минут.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3.2.3. Должностное лицо, ответственное за рассмотрение и оформление документов для предоставления муниципальной услуги, уведомляет заявителя: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7E483C">
        <w:rPr>
          <w:sz w:val="16"/>
          <w:szCs w:val="16"/>
        </w:rPr>
        <w:t>-        о принятии решения о предоставлении муниципальной услуги либо о принятии решения об отказе в предоставлении муниципальной услуги;-        уведомление о предоставлении либо об отказе в предоставлении муниципальной услуги должно быть донесено до заявителя лично, а также по</w:t>
      </w:r>
      <w:r>
        <w:rPr>
          <w:sz w:val="16"/>
          <w:szCs w:val="16"/>
        </w:rPr>
        <w:t xml:space="preserve"> </w:t>
      </w:r>
      <w:r w:rsidRPr="007E483C">
        <w:rPr>
          <w:sz w:val="16"/>
          <w:szCs w:val="16"/>
        </w:rPr>
        <w:lastRenderedPageBreak/>
        <w:t>телефону или адресу электронной почты в случае заполнения им электронной формы заявления на сайте Учреждения, не позднее 10 дней после обращения в Учреждение;</w:t>
      </w:r>
      <w:proofErr w:type="gramEnd"/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-        при положительном решении о приеме администрация Учреждения обязана ознакомить лицо, нуждающееся в предоставлении муниципальной услуги, с Уставом образовательного учреждения, лицензией на </w:t>
      </w:r>
      <w:proofErr w:type="gramStart"/>
      <w:r w:rsidRPr="007E483C">
        <w:rPr>
          <w:sz w:val="16"/>
          <w:szCs w:val="16"/>
        </w:rPr>
        <w:t>право ведения</w:t>
      </w:r>
      <w:proofErr w:type="gramEnd"/>
      <w:r w:rsidRPr="007E483C">
        <w:rPr>
          <w:sz w:val="16"/>
          <w:szCs w:val="16"/>
        </w:rPr>
        <w:t xml:space="preserve"> образовательной деятельности и другими документами, регламентирующими образовательный и воспитательный  процесс в Учреждении.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3.2.4.  Зачисление в Учреждение оформляется  приказом руководителя Учреждения.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3.2.5. При отсутствии свободных мест оформляется постановка на учёт в Учреждение в виде уведомления (Приложение №3), которое выдаётся под личную подпись заявителя.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3.2.6.  Запись о предоставлении (отказе в предоставлении) муниципальной услуги по постановке на учёт в Учреждение производится в журнале установленной формы.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3.2.7.  Муниципальная услуга по постановке  на учёт оформляется уведомлением, выданным заявителю под личную подпис</w:t>
      </w:r>
      <w:proofErr w:type="gramStart"/>
      <w:r w:rsidRPr="007E483C">
        <w:rPr>
          <w:sz w:val="16"/>
          <w:szCs w:val="16"/>
        </w:rPr>
        <w:t>ь(</w:t>
      </w:r>
      <w:proofErr w:type="gramEnd"/>
      <w:r w:rsidRPr="007E483C">
        <w:rPr>
          <w:sz w:val="16"/>
          <w:szCs w:val="16"/>
        </w:rPr>
        <w:t>Приложение №3).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3.3. Последовательность действий при обращении заявителя к сайту Учреждения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 </w:t>
      </w:r>
      <w:r w:rsidRPr="007E483C">
        <w:rPr>
          <w:sz w:val="16"/>
          <w:szCs w:val="16"/>
        </w:rPr>
        <w:t>3.3.1. Основанием для выполнения административной процедуры является самостоятельное подключение заявителя к сайту Учреждения.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        </w:t>
      </w:r>
      <w:r w:rsidRPr="007E483C">
        <w:rPr>
          <w:sz w:val="16"/>
          <w:szCs w:val="16"/>
        </w:rPr>
        <w:tab/>
        <w:t>3.3.2. Для начала действий по предоставлению муниципальной услуги вне помещения Учреждения  посредством электронной связи (сети Интернет) на официальном сайте Учреждения заявитель переходит по ссылке с главной страницы сайта на страницу, где самостоятельно оформляет заявление в указанной форме (Приложение №2). Письменное заявление заявителя должно содержать следующую информацию: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фамилию, имя и отчество заявителя, почтовый адрес и (или) электронный адрес, по которому должен быть направлен ответ, контактный телефон;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сформулированный запрос для получения муниципальной услуги;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способ информирования о предоставлении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Письменное обращение должно быть написано на русском языке, разборчиво.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3.3.3. Для оформления заявки на получение муниципальной услуги посредством электронной связи (сети Интернет) на официальном интернет-сайте Учреждения заявителю регистрация не требуется.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3.3.4. </w:t>
      </w:r>
      <w:proofErr w:type="gramStart"/>
      <w:r w:rsidRPr="007E483C">
        <w:rPr>
          <w:sz w:val="16"/>
          <w:szCs w:val="16"/>
        </w:rPr>
        <w:t>Должностное лицо, ответственное за рассмотрение поступающих по почте (вт.ч. электронной), через сеть Интернет  заявлений, связывается с заявителем по электронной почте или по телефону в течение 5 рабочих дней и сообщает о получении заявления, а также назначает время приема заявителя для  получения пакета необходимых для исполнения муниципальной услуги документов или оформляет отказ в предоставлении муниципальной услуги по установленной форме.</w:t>
      </w:r>
      <w:proofErr w:type="gramEnd"/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 xml:space="preserve">IV. ФОРМЫ </w:t>
      </w:r>
      <w:proofErr w:type="gramStart"/>
      <w:r w:rsidRPr="007E483C">
        <w:rPr>
          <w:rStyle w:val="a7"/>
          <w:sz w:val="16"/>
          <w:szCs w:val="16"/>
        </w:rPr>
        <w:t>КОНТРОЛЯ ЗА</w:t>
      </w:r>
      <w:proofErr w:type="gramEnd"/>
      <w:r w:rsidRPr="007E483C">
        <w:rPr>
          <w:rStyle w:val="a7"/>
          <w:sz w:val="16"/>
          <w:szCs w:val="16"/>
        </w:rPr>
        <w:t xml:space="preserve"> ИСПОЛНЕНИЕМ АДМИНИСТРАТИВНОГО РЕГЛАМЕНТА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4.1.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 xml:space="preserve">Порядок осуществления текущего </w:t>
      </w:r>
      <w:proofErr w:type="gramStart"/>
      <w:r w:rsidRPr="007E483C">
        <w:rPr>
          <w:rStyle w:val="a7"/>
          <w:sz w:val="16"/>
          <w:szCs w:val="16"/>
        </w:rPr>
        <w:t>контроля за</w:t>
      </w:r>
      <w:proofErr w:type="gramEnd"/>
      <w:r w:rsidRPr="007E483C">
        <w:rPr>
          <w:rStyle w:val="a7"/>
          <w:sz w:val="16"/>
          <w:szCs w:val="16"/>
        </w:rPr>
        <w:t xml:space="preserve"> соблюдением и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за принятием решений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ответственными должностными лицами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4.1.1. Текущий </w:t>
      </w:r>
      <w:proofErr w:type="gramStart"/>
      <w:r w:rsidRPr="007E483C">
        <w:rPr>
          <w:sz w:val="16"/>
          <w:szCs w:val="16"/>
        </w:rPr>
        <w:t>контроль за</w:t>
      </w:r>
      <w:proofErr w:type="gramEnd"/>
      <w:r w:rsidRPr="007E483C">
        <w:rPr>
          <w:sz w:val="16"/>
          <w:szCs w:val="1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Учреждения осуществляется руководителем Учреждения.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Периодичность осуществления текущего контроля устанавливается руководителем  Учреждения, предоставляющего муниципальную услугу.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4.1.2. </w:t>
      </w:r>
      <w:proofErr w:type="gramStart"/>
      <w:r w:rsidRPr="007E483C">
        <w:rPr>
          <w:sz w:val="16"/>
          <w:szCs w:val="16"/>
        </w:rPr>
        <w:t>Контроль за</w:t>
      </w:r>
      <w:proofErr w:type="gramEnd"/>
      <w:r w:rsidRPr="007E483C">
        <w:rPr>
          <w:sz w:val="16"/>
          <w:szCs w:val="1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 лиц.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4.2.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E483C">
        <w:rPr>
          <w:rStyle w:val="a7"/>
          <w:sz w:val="16"/>
          <w:szCs w:val="16"/>
        </w:rPr>
        <w:t>контроля за</w:t>
      </w:r>
      <w:proofErr w:type="gramEnd"/>
      <w:r w:rsidRPr="007E483C">
        <w:rPr>
          <w:rStyle w:val="a7"/>
          <w:sz w:val="16"/>
          <w:szCs w:val="16"/>
        </w:rPr>
        <w:t xml:space="preserve"> полнотой и качеством предоставления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4.2.1. Проверки полноты и качества предоставления муниципальной услуги в виде проверок осуществляются на основании приказов Управления, осуществляющего </w:t>
      </w:r>
      <w:proofErr w:type="gramStart"/>
      <w:r w:rsidRPr="007E483C">
        <w:rPr>
          <w:sz w:val="16"/>
          <w:szCs w:val="16"/>
        </w:rPr>
        <w:t>контроль за</w:t>
      </w:r>
      <w:proofErr w:type="gramEnd"/>
      <w:r w:rsidRPr="007E483C">
        <w:rPr>
          <w:sz w:val="16"/>
          <w:szCs w:val="16"/>
        </w:rPr>
        <w:t xml:space="preserve"> работой Учреждений.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4.2.2. Проверки могут быть плановыми (осуществляться на основании  годовых планов работы Управления)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получателя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4.2.3. Для проведения проверки полноты и качества предоставления муниципальной услуги начальник Управления назначает должностных лиц Управления, Учреждения, ответственных за проведение проверки, а также перечень вопросов, подлежащих рассмотрению в ходе проверки.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Результаты оформляются в виде справки произвольной формы, в которой отмечаются выявленные несоответствия административному регламенту, нарушения законодательства Российской </w:t>
      </w:r>
      <w:proofErr w:type="spellStart"/>
      <w:r w:rsidRPr="007E483C">
        <w:rPr>
          <w:sz w:val="16"/>
          <w:szCs w:val="16"/>
        </w:rPr>
        <w:t>Федерации</w:t>
      </w:r>
      <w:proofErr w:type="gramStart"/>
      <w:r w:rsidRPr="007E483C">
        <w:rPr>
          <w:sz w:val="16"/>
          <w:szCs w:val="16"/>
        </w:rPr>
        <w:t>.С</w:t>
      </w:r>
      <w:proofErr w:type="gramEnd"/>
      <w:r w:rsidRPr="007E483C">
        <w:rPr>
          <w:sz w:val="16"/>
          <w:szCs w:val="16"/>
        </w:rPr>
        <w:t>правку</w:t>
      </w:r>
      <w:proofErr w:type="spellEnd"/>
      <w:r w:rsidRPr="007E483C">
        <w:rPr>
          <w:sz w:val="16"/>
          <w:szCs w:val="16"/>
        </w:rPr>
        <w:t xml:space="preserve"> подписывают должностные лица, проводившие проверку, по итогам проверки оформляется приказ.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4.2.4. По результатам проведенных проверок, оформленных документально в установленном порядке, в случае </w:t>
      </w:r>
      <w:proofErr w:type="gramStart"/>
      <w:r w:rsidRPr="007E483C">
        <w:rPr>
          <w:sz w:val="16"/>
          <w:szCs w:val="16"/>
        </w:rPr>
        <w:t>выявления нарушений прав заявителей муниципальной услуги</w:t>
      </w:r>
      <w:proofErr w:type="gramEnd"/>
      <w:r w:rsidRPr="007E483C">
        <w:rPr>
          <w:sz w:val="16"/>
          <w:szCs w:val="16"/>
        </w:rPr>
        <w:t xml:space="preserve"> начальник Управления  рассматривает вопрос о привлечении виновных лиц к дисциплинарной ответственности.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4.3.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>Ответственность должностных лиц Учреждения/Управления за решения и действия (бездействия), принимаемые (осуществляемые) в ходе предоставления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4.3.1. Должностные лица Учреждения, Управления,  ответственные за предоставление муниципальной услуги, в том числе за информирование об услуге,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Персональная ответственность за соблюдение должностными лицами Учреждения/Управления требования административного регламента должна быть закреплена в должностных регламентах (инструкциях), утверждаемых руководителем Учреждения/Управления  или иными уполномоченными им лицами.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4.3.2. Должностное лицо Учреждения, ответственное за прием и информирование заявителей о предоставлении муниципальной услуги, несет персональную ответственность за полноту, грамотность и доступность проведенного информирования.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Должностное лицо Учреждения, ответственное за предоставление муниципальной услуги, несет персональную ответственность за предоставление муниципальной услуги в соответствии с требованиями административного регламента, законодательства Российской Федерации.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Должностное лицо Учреждения, ответственное за рассмотрение обращений (жалоб) заявителей несет персональную ответственность за законность и обоснованность принимаемых решений, соблюдение сроков, установленных административным регламентом, законодательством Российской Федерации.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4.4.</w:t>
      </w:r>
      <w:r w:rsidRPr="007E483C">
        <w:rPr>
          <w:rStyle w:val="apple-converted-space"/>
          <w:sz w:val="16"/>
          <w:szCs w:val="16"/>
        </w:rPr>
        <w:t> </w:t>
      </w:r>
      <w:r w:rsidRPr="007E483C">
        <w:rPr>
          <w:rStyle w:val="a7"/>
          <w:sz w:val="16"/>
          <w:szCs w:val="16"/>
        </w:rPr>
        <w:t xml:space="preserve">Требования к порядку и формам </w:t>
      </w:r>
      <w:proofErr w:type="gramStart"/>
      <w:r w:rsidRPr="007E483C">
        <w:rPr>
          <w:rStyle w:val="a7"/>
          <w:sz w:val="16"/>
          <w:szCs w:val="16"/>
        </w:rPr>
        <w:t>контроля за</w:t>
      </w:r>
      <w:proofErr w:type="gramEnd"/>
      <w:r w:rsidRPr="007E483C">
        <w:rPr>
          <w:rStyle w:val="a7"/>
          <w:sz w:val="16"/>
          <w:szCs w:val="1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4.4.1.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письменному обращению, по электронной почте.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4.4.2. </w:t>
      </w:r>
      <w:proofErr w:type="gramStart"/>
      <w:r w:rsidRPr="007E483C">
        <w:rPr>
          <w:sz w:val="16"/>
          <w:szCs w:val="16"/>
        </w:rPr>
        <w:t xml:space="preserve">Граждане, их объединения и организации вправе направить письменное обращение в адрес Управления образования с просьбой о проведении проверки за соблюдением и исполнением положений административного регламента и иных нормативных правовых актов, </w:t>
      </w:r>
      <w:r w:rsidRPr="007E483C">
        <w:rPr>
          <w:sz w:val="16"/>
          <w:szCs w:val="16"/>
        </w:rPr>
        <w:lastRenderedPageBreak/>
        <w:t>устанавливающих требования к предоставлению муниципальной услуги, полноте и качеству предоставления муниципальной услуги, в случае нарушения прав и законных интересов получателей муниципальной услуги при ее предоставлении.</w:t>
      </w:r>
      <w:proofErr w:type="gramEnd"/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E483C" w:rsidRPr="007E483C" w:rsidRDefault="007E483C" w:rsidP="007E483C">
      <w:pPr>
        <w:pStyle w:val="style4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V. ДОСУДЕБНЫЙ (ВНЕСУДЕБНЫЙ) ПОРЯДОК ОБЖАЛОВАНИЯ РЕШЕНИЙ И ДЕЙСТВИЙ (БЕЗДЕЙСТВИЙ) УЧРЕЖДЕНИЯ И ДОЛЖНОСТНЫХ ЛИЦ УЧРЕЖДЕНИЯ, ОСУЩЕСТВЛЯЮЩИХ ПРЕДОСТАВЛЕНИЕ МУНИЦИПАЛЬНОЙ УСЛУГИ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5.1. Порядок досудебного (внесудебного) обжалования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5.1.1. Заявители имеют право на обжалование действий или бездействия должностных лиц Учреждения в ходе предоставления муниципальной услуги.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5.1.2. Предметом досудебного обжалования являются действия (бездействие) и решения, принятые должностными лицами Учреждения в ходе предоставления муниципальной услуги на основании административного регламента.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5.1.3. Обращение (жалоба) подается на имя руководителя Учреждения. Обращение (жалоба) на действия руководителя Учреждения подается в Управление образования.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5.1.4. Заявители имеют право обратиться с жалобой в устной форме при личном приеме или направить письменное обращение, жалобу по почте или по средствам электронной связи (сети Интернет)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в Управление: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Местонахождения: </w:t>
      </w:r>
      <w:proofErr w:type="gramStart"/>
      <w:r w:rsidRPr="007E483C">
        <w:rPr>
          <w:sz w:val="16"/>
          <w:szCs w:val="16"/>
        </w:rPr>
        <w:t>г</w:t>
      </w:r>
      <w:proofErr w:type="gramEnd"/>
      <w:r w:rsidRPr="007E483C">
        <w:rPr>
          <w:sz w:val="16"/>
          <w:szCs w:val="16"/>
        </w:rPr>
        <w:t>. Кировск, пр. Ленина, д. 9А.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Почтовый адрес для направления обращений (жалоб):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184250 г. Кировск Мурманской области, пр. Ленина, д. 9А.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Телефон руководителя: 8(81531) 55730, факс 8(81531)55730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Адрес электронной почты:</w:t>
      </w:r>
      <w:r w:rsidRPr="007E483C">
        <w:rPr>
          <w:rStyle w:val="apple-converted-space"/>
          <w:sz w:val="16"/>
          <w:szCs w:val="16"/>
        </w:rPr>
        <w:t> </w:t>
      </w:r>
      <w:proofErr w:type="spellStart"/>
      <w:r w:rsidRPr="007E483C">
        <w:rPr>
          <w:sz w:val="16"/>
          <w:szCs w:val="16"/>
          <w:lang w:val="en-US"/>
        </w:rPr>
        <w:t>oookirovsk</w:t>
      </w:r>
      <w:proofErr w:type="spellEnd"/>
      <w:r w:rsidRPr="007E483C">
        <w:rPr>
          <w:sz w:val="16"/>
          <w:szCs w:val="16"/>
        </w:rPr>
        <w:t>@</w:t>
      </w:r>
      <w:r w:rsidRPr="007E483C">
        <w:rPr>
          <w:sz w:val="16"/>
          <w:szCs w:val="16"/>
          <w:lang w:val="en-US"/>
        </w:rPr>
        <w:t>com</w:t>
      </w:r>
      <w:r w:rsidRPr="007E483C">
        <w:rPr>
          <w:sz w:val="16"/>
          <w:szCs w:val="16"/>
        </w:rPr>
        <w:t>.</w:t>
      </w:r>
      <w:proofErr w:type="spellStart"/>
      <w:r w:rsidRPr="007E483C">
        <w:rPr>
          <w:sz w:val="16"/>
          <w:szCs w:val="16"/>
          <w:lang w:val="en-US"/>
        </w:rPr>
        <w:t>mels</w:t>
      </w:r>
      <w:proofErr w:type="spellEnd"/>
      <w:r w:rsidRPr="007E483C">
        <w:rPr>
          <w:sz w:val="16"/>
          <w:szCs w:val="16"/>
        </w:rPr>
        <w:t>.</w:t>
      </w:r>
      <w:proofErr w:type="spellStart"/>
      <w:r w:rsidRPr="007E483C">
        <w:rPr>
          <w:sz w:val="16"/>
          <w:szCs w:val="16"/>
          <w:lang w:val="en-US"/>
        </w:rPr>
        <w:t>ru</w:t>
      </w:r>
      <w:proofErr w:type="spellEnd"/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Сведения о местонахождении Учреждений, график их  работы указаны в п.2.3. настоящего административного регламента.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5.1.5. Обращение должно содержать: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наименование Управления  либо учреждения, в которое направляется письменное обращение, фамилию, имя, отчество соответствующего должностного лица;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фамилию, имя, отчество (последнее - при наличии) заявителя;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почтовый адрес, по которому должны быть направлены ответ, уведомление о переадресации обращения;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суть предложения, заявления или жалобы;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личная подпись заявителя и дата.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Обращение, поступившее в Управление  должностному лицу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7E483C">
        <w:rPr>
          <w:sz w:val="16"/>
          <w:szCs w:val="16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E483C">
        <w:rPr>
          <w:sz w:val="16"/>
          <w:szCs w:val="16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5.1.6. Перечень оснований для отказа либо для приостановления рассмотрения обращения: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-        если в обращении не </w:t>
      </w:r>
      <w:proofErr w:type="gramStart"/>
      <w:r w:rsidRPr="007E483C">
        <w:rPr>
          <w:sz w:val="16"/>
          <w:szCs w:val="16"/>
        </w:rPr>
        <w:t>указаны</w:t>
      </w:r>
      <w:proofErr w:type="gramEnd"/>
      <w:r w:rsidRPr="007E483C">
        <w:rPr>
          <w:sz w:val="16"/>
          <w:szCs w:val="16"/>
        </w:rPr>
        <w:t xml:space="preserve"> фамилия заявителя и почтовый адрес, по которому должен быть направлен ответ, ответ на обращение не дается;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Учреждения/Управления образования, ответственное за рассмотрение обращения, вправе оставить ее без ответа по существу поставленных в ней вопросов и сообщить заявителю, направившему обращение, о недопустимости злоупотребления правом;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-        если текст обращения не поддается прочтению, ответ на обращение не дается, о чем сообщается заявителю, если его фамилия и почтовый адрес поддаются прочтению;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7E483C">
        <w:rPr>
          <w:sz w:val="16"/>
          <w:szCs w:val="16"/>
        </w:rPr>
        <w:t>-        если в обращении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данное обращение и ранее направлялась в Управление или одному и тому же должностному лицу Учреждения /Управления</w:t>
      </w:r>
      <w:proofErr w:type="gramEnd"/>
      <w:r w:rsidRPr="007E483C">
        <w:rPr>
          <w:sz w:val="16"/>
          <w:szCs w:val="16"/>
        </w:rPr>
        <w:t>. О данном решении уведомляется заявитель, направивший обращение.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5.1.7. Основанием для начала процедуры досудебного (внесудебного) обжалования является обращение </w:t>
      </w:r>
      <w:proofErr w:type="spellStart"/>
      <w:r w:rsidRPr="007E483C">
        <w:rPr>
          <w:sz w:val="16"/>
          <w:szCs w:val="16"/>
        </w:rPr>
        <w:t>заявителя</w:t>
      </w:r>
      <w:proofErr w:type="gramStart"/>
      <w:r w:rsidRPr="007E483C">
        <w:rPr>
          <w:sz w:val="16"/>
          <w:szCs w:val="16"/>
        </w:rPr>
        <w:t>,п</w:t>
      </w:r>
      <w:proofErr w:type="gramEnd"/>
      <w:r w:rsidRPr="007E483C">
        <w:rPr>
          <w:sz w:val="16"/>
          <w:szCs w:val="16"/>
        </w:rPr>
        <w:t>оступившее</w:t>
      </w:r>
      <w:proofErr w:type="spellEnd"/>
      <w:r w:rsidRPr="007E483C">
        <w:rPr>
          <w:sz w:val="16"/>
          <w:szCs w:val="16"/>
        </w:rPr>
        <w:t xml:space="preserve">  в адрес Учреждения /Управления образования. Обращение может быть направлено  по почте, через сеть Интернет, официальный сайт, или принято лично руководителем Учреждения/Управления образования или уполномоченным на то лицом.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5.1.8. Заявитель имеет право на получение информации и документов, необходимых для обоснования обращения, в том случае если Учреждение /Управление образования располагает этой информацией и документами.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5.1.9. Письменное обращение  рассматривается в течение 15 дней со дня его регистрации.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5.1.10. 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Учреждения, должностное лицо либо уполномоченное на то лицо обязано рассмотреть обращение в течение 5 дней. 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5.1.11. Руководитель Управления образования/ Учреждения проводит личный прием граждан. Предварительная запись граждан проводится при личном обращении или  с использованием средств телефонной связи.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5.1.12. При личном приеме срок рассмотрения обращения (жалобы) устанавливает руководитель Управления образования/ Учреждения, но не более 15 дней  со дня регистрации личного обращения.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В  случае обжалования отказа в приёме документов либо в отказе исправления допущенных опечаток или ошибок или в случае обжалования нарушения установленного срока таких исправлений  руководитель Управления образования/Учреждения либо уполномоченное на то лицо устанавливает для рассмотрения обращения (жалобы) срок не более 5 дней со дня регистрации личного обращения. 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5.1.13. Мотивированный ответ, содержащий результаты рассмотрения обращения, подписывает руководитель Управления образования/ Учреждения и направляет его заявителю  не позднее дня, следующего за днём принятий решения.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Ответ на обращение, поступившее в Управление образования/ Учреждение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483C" w:rsidRPr="007E483C" w:rsidRDefault="007E483C" w:rsidP="007E483C">
      <w:pPr>
        <w:pStyle w:val="style5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 </w:t>
      </w:r>
      <w:r w:rsidRPr="007E483C">
        <w:rPr>
          <w:sz w:val="16"/>
          <w:szCs w:val="16"/>
        </w:rPr>
        <w:tab/>
        <w:t>5.1.14. Обращение (жалоба) считается рассмотренным, если в установленный срок дан письменный ответ заявителю по существу поставленных в обращении (жалобе) вопросов.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rStyle w:val="a7"/>
          <w:sz w:val="16"/>
          <w:szCs w:val="16"/>
        </w:rPr>
        <w:t>5.2. Порядок судебного обжалования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5.2.1. Граждане вправе обжаловать решения, принятые в рамках предоставления муниципальной услуги, а также действия (бездействия) должностных лиц в судебном порядке.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5.2.2. Порядок подачи заявлений на решения и действия (бездействия) должностных лиц и рассмотрение таких заявлений определяется действующим законодательством Российской Федерации.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lastRenderedPageBreak/>
        <w:t>5.2.3. 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государственной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7E483C" w:rsidRPr="007E483C" w:rsidRDefault="007E483C" w:rsidP="007E483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5.2.4. В случае если заявитель полагает, что нарушены его права и свободы, он вправе обратиться в суд общей юрисдикции.</w:t>
      </w:r>
    </w:p>
    <w:p w:rsidR="007E483C" w:rsidRP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83C" w:rsidRPr="007E483C" w:rsidRDefault="007E483C" w:rsidP="007E48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pict>
          <v:rect id="_x0000_i1026" style="width:0;height:.75pt" o:hralign="center" o:hrstd="t" o:hr="t" fillcolor="gray" stroked="f"/>
        </w:pic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[1] «Российская газета», № 172, 31.07.1992.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[2] «Российская газета», № 147, 05.08.1998.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[3] «Российская газета», № 202, 08.10.2003.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 xml:space="preserve"> [4]«Российская газета», № 165, 29.07.2006.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[5] «Российская газета», № 25, 13.02.2009.</w:t>
      </w:r>
    </w:p>
    <w:p w:rsidR="007E483C" w:rsidRPr="007E483C" w:rsidRDefault="007E483C" w:rsidP="007E483C">
      <w:pPr>
        <w:pStyle w:val="a6"/>
        <w:spacing w:before="0" w:beforeAutospacing="0" w:after="0" w:afterAutospacing="0"/>
        <w:rPr>
          <w:sz w:val="16"/>
          <w:szCs w:val="16"/>
        </w:rPr>
      </w:pPr>
      <w:r w:rsidRPr="007E483C">
        <w:rPr>
          <w:sz w:val="16"/>
          <w:szCs w:val="16"/>
        </w:rPr>
        <w:t>[6] «Собрание законодательства РФ»,02.08.2010, №31, ст.4179.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[7] «Российская газета», № 34, 16.02.2008.</w:t>
      </w:r>
    </w:p>
    <w:p w:rsidR="007E483C" w:rsidRPr="007E483C" w:rsidRDefault="007E483C" w:rsidP="007E483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E483C">
        <w:rPr>
          <w:sz w:val="16"/>
          <w:szCs w:val="16"/>
        </w:rPr>
        <w:t>[8] «Собрание законодательства РФ», 20.03.1995, №12, ст. 1053.</w:t>
      </w:r>
    </w:p>
    <w:p w:rsidR="007E483C" w:rsidRPr="007E483C" w:rsidRDefault="007E483C" w:rsidP="007E483C">
      <w:pPr>
        <w:pStyle w:val="a6"/>
        <w:spacing w:before="0" w:beforeAutospacing="0" w:after="0" w:afterAutospacing="0"/>
        <w:rPr>
          <w:sz w:val="16"/>
          <w:szCs w:val="16"/>
        </w:rPr>
      </w:pPr>
      <w:r w:rsidRPr="007E483C">
        <w:rPr>
          <w:sz w:val="16"/>
          <w:szCs w:val="16"/>
          <w:lang w:val="en-US"/>
        </w:rPr>
        <w:t>[9]</w:t>
      </w:r>
      <w:r w:rsidRPr="007E483C">
        <w:rPr>
          <w:sz w:val="16"/>
          <w:szCs w:val="16"/>
        </w:rPr>
        <w:t xml:space="preserve"> Газета «Кировский рабочий» от 18.01.2007, №3.</w:t>
      </w:r>
    </w:p>
    <w:p w:rsidR="007E483C" w:rsidRPr="007E483C" w:rsidRDefault="007E483C" w:rsidP="007E48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  <w:pict>
          <v:rect id="_x0000_i1027" style="width:0;height:.75pt" o:hralign="center" o:hrstd="t" o:hr="t" fillcolor="gray" stroked="f"/>
        </w:pict>
      </w:r>
    </w:p>
    <w:p w:rsidR="007E483C" w:rsidRPr="007E483C" w:rsidRDefault="007E483C" w:rsidP="007E483C">
      <w:pPr>
        <w:pStyle w:val="a6"/>
        <w:spacing w:before="0" w:beforeAutospacing="0" w:after="0" w:afterAutospacing="0"/>
        <w:rPr>
          <w:sz w:val="16"/>
          <w:szCs w:val="16"/>
        </w:rPr>
      </w:pPr>
      <w:r w:rsidRPr="007E483C">
        <w:rPr>
          <w:sz w:val="16"/>
          <w:szCs w:val="16"/>
        </w:rPr>
        <w:t> </w:t>
      </w:r>
    </w:p>
    <w:p w:rsidR="007E483C" w:rsidRPr="007E483C" w:rsidRDefault="007E483C" w:rsidP="007E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E483C" w:rsidRPr="007E483C" w:rsidSect="007E483C">
          <w:headerReference w:type="default" r:id="rId6"/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E483C" w:rsidRP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8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483C">
        <w:rPr>
          <w:rFonts w:ascii="Times New Roman" w:hAnsi="Times New Roman" w:cs="Times New Roman"/>
          <w:sz w:val="24"/>
          <w:szCs w:val="24"/>
        </w:rPr>
        <w:tab/>
      </w:r>
      <w:r w:rsidRPr="007E483C">
        <w:rPr>
          <w:rFonts w:ascii="Times New Roman" w:hAnsi="Times New Roman" w:cs="Times New Roman"/>
          <w:sz w:val="24"/>
          <w:szCs w:val="24"/>
        </w:rPr>
        <w:tab/>
      </w:r>
      <w:r w:rsidRPr="007E483C"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7E483C" w:rsidRP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7E483C" w:rsidRPr="007E483C" w:rsidRDefault="007E483C" w:rsidP="007E483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E483C" w:rsidRPr="007E483C" w:rsidRDefault="007E483C" w:rsidP="007E483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E483C">
        <w:rPr>
          <w:rFonts w:ascii="Times New Roman" w:hAnsi="Times New Roman"/>
          <w:sz w:val="24"/>
          <w:szCs w:val="24"/>
        </w:rPr>
        <w:t>Информация</w:t>
      </w:r>
    </w:p>
    <w:p w:rsidR="007E483C" w:rsidRPr="007E483C" w:rsidRDefault="007E483C" w:rsidP="007E483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E483C">
        <w:rPr>
          <w:rFonts w:ascii="Times New Roman" w:hAnsi="Times New Roman"/>
          <w:b w:val="0"/>
          <w:sz w:val="24"/>
          <w:szCs w:val="24"/>
        </w:rPr>
        <w:t xml:space="preserve">о местонахождении, электронных адресах, телефонах, Интернет-сайтах муниципальных образовательных учреждений, </w:t>
      </w:r>
    </w:p>
    <w:p w:rsidR="007E483C" w:rsidRPr="007E483C" w:rsidRDefault="007E483C" w:rsidP="007E483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7E483C">
        <w:rPr>
          <w:rFonts w:ascii="Times New Roman" w:hAnsi="Times New Roman"/>
          <w:b w:val="0"/>
          <w:sz w:val="24"/>
          <w:szCs w:val="24"/>
        </w:rPr>
        <w:t>режиме</w:t>
      </w:r>
      <w:proofErr w:type="gramEnd"/>
      <w:r w:rsidRPr="007E483C">
        <w:rPr>
          <w:rFonts w:ascii="Times New Roman" w:hAnsi="Times New Roman"/>
          <w:b w:val="0"/>
          <w:sz w:val="24"/>
          <w:szCs w:val="24"/>
        </w:rPr>
        <w:t xml:space="preserve"> работы для предоставления муниципальной услуги</w:t>
      </w:r>
    </w:p>
    <w:p w:rsidR="007E483C" w:rsidRPr="007E483C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18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4909"/>
        <w:gridCol w:w="3960"/>
        <w:gridCol w:w="2984"/>
        <w:gridCol w:w="2478"/>
      </w:tblGrid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8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83C">
              <w:rPr>
                <w:b/>
                <w:sz w:val="24"/>
                <w:szCs w:val="24"/>
              </w:rPr>
              <w:t>/</w:t>
            </w:r>
            <w:proofErr w:type="spellStart"/>
            <w:r w:rsidRPr="007E48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</w:rPr>
              <w:t>Адрес, режим работы.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</w:rPr>
              <w:t xml:space="preserve">Телефон, </w:t>
            </w:r>
          </w:p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  <w:lang w:val="en-US"/>
              </w:rPr>
              <w:t>e</w:t>
            </w:r>
            <w:r w:rsidRPr="007E483C">
              <w:rPr>
                <w:b/>
                <w:sz w:val="24"/>
                <w:szCs w:val="24"/>
              </w:rPr>
              <w:t>-</w:t>
            </w:r>
            <w:r w:rsidRPr="007E483C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b/>
                <w:sz w:val="24"/>
                <w:szCs w:val="24"/>
              </w:rPr>
            </w:pPr>
            <w:r w:rsidRPr="007E483C">
              <w:rPr>
                <w:b/>
                <w:sz w:val="24"/>
                <w:szCs w:val="24"/>
              </w:rPr>
              <w:t>Адрес сайта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E483C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sz w:val="24"/>
                <w:szCs w:val="24"/>
              </w:rPr>
              <w:t>.Д</w:t>
            </w:r>
            <w:proofErr w:type="gramEnd"/>
            <w:r w:rsidRPr="007E483C">
              <w:rPr>
                <w:sz w:val="24"/>
                <w:szCs w:val="24"/>
              </w:rPr>
              <w:t>зержинского, д. 14</w:t>
            </w:r>
          </w:p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9-18-30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dou14kirovsk@mail.ru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dou14.edu-kirovsk.ru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E483C">
                <w:rPr>
                  <w:sz w:val="24"/>
                  <w:szCs w:val="24"/>
                </w:rPr>
                <w:t>5 г</w:t>
              </w:r>
            </w:smartTag>
            <w:r w:rsidRPr="007E483C">
              <w:rPr>
                <w:sz w:val="24"/>
                <w:szCs w:val="24"/>
              </w:rPr>
              <w:t xml:space="preserve">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sz w:val="24"/>
                <w:szCs w:val="24"/>
              </w:rPr>
              <w:t>г</w:t>
            </w:r>
            <w:proofErr w:type="gramEnd"/>
            <w:r w:rsidRPr="007E483C">
              <w:rPr>
                <w:sz w:val="24"/>
                <w:szCs w:val="24"/>
              </w:rPr>
              <w:t>. Кировск, пр. Ленина, д. 13а</w:t>
            </w:r>
          </w:p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5-42-71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dou5 kirovsk@mail.ru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dou5.edu-kirovsk.ru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присмотра и оздоровления №21  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sz w:val="24"/>
                <w:szCs w:val="24"/>
              </w:rPr>
              <w:t>г</w:t>
            </w:r>
            <w:proofErr w:type="gramEnd"/>
            <w:r w:rsidRPr="007E483C">
              <w:rPr>
                <w:sz w:val="24"/>
                <w:szCs w:val="24"/>
              </w:rPr>
              <w:t>. Кировск, ул. Ленинградская, д. 6а</w:t>
            </w:r>
          </w:p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9-19-32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Kirovsk.dou21@mail.ru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dou21.edu-kirovsk.ru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E483C">
                <w:rPr>
                  <w:sz w:val="24"/>
                  <w:szCs w:val="24"/>
                </w:rPr>
                <w:t>13 г</w:t>
              </w:r>
            </w:smartTag>
            <w:r w:rsidRPr="007E483C">
              <w:rPr>
                <w:sz w:val="24"/>
                <w:szCs w:val="24"/>
              </w:rPr>
              <w:t xml:space="preserve">. Кировска»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Кировск, пр. Ленина, д. 39а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9-28-33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mdoy13@bk.ru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dou13.edu-kirovsk.ru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 вида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7E483C">
                <w:rPr>
                  <w:sz w:val="24"/>
                  <w:szCs w:val="24"/>
                </w:rPr>
                <w:t>12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sz w:val="24"/>
                <w:szCs w:val="24"/>
              </w:rPr>
              <w:t>г</w:t>
            </w:r>
            <w:proofErr w:type="gramEnd"/>
            <w:r w:rsidRPr="007E483C">
              <w:rPr>
                <w:sz w:val="24"/>
                <w:szCs w:val="24"/>
              </w:rPr>
              <w:t>. Кировск, ул. 50 Лет Октября, д. 11</w:t>
            </w:r>
          </w:p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5-44-73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mdou_12_ 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dou12.edu-kirovsk.ru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E483C">
                <w:rPr>
                  <w:sz w:val="24"/>
                  <w:szCs w:val="24"/>
                </w:rPr>
                <w:t>4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Кировск, ул. Кирова, д. 40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5-24-62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dou4kirovsk @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dou4.edu-kirovsk.ru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E483C">
                <w:rPr>
                  <w:sz w:val="24"/>
                  <w:szCs w:val="24"/>
                </w:rPr>
                <w:t>1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Кировск, ул. Олимпийская, д. 33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(81531) 9-62-46,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dou1kirovsk@mail.ru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 вида № 10г.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оветской Конституции, д. 18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9-14-40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dou10kirovsk @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dou10.edu-kirovsk.ru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57 г"/>
              </w:smartTagPr>
              <w:r w:rsidRPr="007E483C">
                <w:rPr>
                  <w:sz w:val="24"/>
                  <w:szCs w:val="24"/>
                </w:rPr>
                <w:t>57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олнечная, д. 8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9-28-36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dou57kirovsk @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dou57.edu-kirovsk.ru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56 г"/>
              </w:smartTagPr>
              <w:r w:rsidRPr="007E483C">
                <w:rPr>
                  <w:sz w:val="24"/>
                  <w:szCs w:val="24"/>
                </w:rPr>
                <w:t>56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лимпийская, д. 24а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9-56-32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kolokolchik56@mail.ru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dou56.edu-kirovsk.ru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7E483C">
                <w:rPr>
                  <w:sz w:val="24"/>
                  <w:szCs w:val="24"/>
                </w:rPr>
                <w:t>41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омсомольская, д. 11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5-25-12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dou41-kirovsk @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dou41.edu-kirovsk.ru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7E483C">
                <w:rPr>
                  <w:sz w:val="24"/>
                  <w:szCs w:val="24"/>
                </w:rPr>
                <w:t>36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Кировск, н.п. Титан, д. 4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9-74-54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mdou36m@mail.ru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  <w:lang w:val="en-US"/>
              </w:rPr>
            </w:pPr>
            <w:r w:rsidRPr="007E483C">
              <w:rPr>
                <w:sz w:val="24"/>
                <w:szCs w:val="24"/>
                <w:lang w:val="en-US"/>
              </w:rPr>
              <w:t>dou36.edu-kirovsk.ru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7E483C">
                <w:rPr>
                  <w:sz w:val="24"/>
                  <w:szCs w:val="24"/>
                </w:rPr>
                <w:t>18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зержинского, д. 3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9-18-98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mdou18-kirovsk@yandex.ru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dou18.edu-kirovsk.ru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83C">
                <w:rPr>
                  <w:sz w:val="24"/>
                  <w:szCs w:val="24"/>
                </w:rPr>
                <w:t>16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 Кировск, ул. Олимпийская, д. 24б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9-56-96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mdou16oduv@mail.ru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dou16.edu-kirovsk.ru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7E483C">
                <w:rPr>
                  <w:sz w:val="24"/>
                  <w:szCs w:val="24"/>
                </w:rPr>
                <w:t>15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енинградская, д. 4а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9-18-75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mdou15-kirovsk@yandex.ru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dou15.edu-kirovsk.ru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7E483C">
              <w:rPr>
                <w:sz w:val="24"/>
                <w:szCs w:val="24"/>
              </w:rPr>
              <w:t>общеразвивающего</w:t>
            </w:r>
            <w:proofErr w:type="spellEnd"/>
            <w:r w:rsidRPr="007E483C">
              <w:rPr>
                <w:sz w:val="24"/>
                <w:szCs w:val="24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7E483C">
                <w:rPr>
                  <w:sz w:val="24"/>
                  <w:szCs w:val="24"/>
                </w:rPr>
                <w:t>54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Кировск, ул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лимпийская, д. 24а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9-56-00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d.u.54@mail.ru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dou54.edu-kirovsk.ru</w:t>
            </w:r>
          </w:p>
        </w:tc>
      </w:tr>
      <w:tr w:rsidR="007E483C" w:rsidRPr="007E483C" w:rsidTr="002F31C9">
        <w:trPr>
          <w:trHeight w:val="2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7E483C">
                <w:rPr>
                  <w:sz w:val="24"/>
                  <w:szCs w:val="24"/>
                </w:rPr>
                <w:t>30 г</w:t>
              </w:r>
            </w:smartTag>
            <w:r w:rsidRPr="007E483C">
              <w:rPr>
                <w:sz w:val="24"/>
                <w:szCs w:val="24"/>
              </w:rPr>
              <w:t>. Кировска»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  <w:proofErr w:type="gram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. Кировск, н.п. </w:t>
            </w:r>
            <w:proofErr w:type="spellStart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Коашва</w:t>
            </w:r>
            <w:proofErr w:type="spellEnd"/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., д. 25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>Понедельник-пятница, 9.00-16.00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</w:rPr>
              <w:t xml:space="preserve">(81531) </w:t>
            </w: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3-76-31</w:t>
            </w:r>
          </w:p>
          <w:p w:rsidR="007E483C" w:rsidRPr="007E483C" w:rsidRDefault="007E483C" w:rsidP="007E4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mdou30.koaschva@ yandex.ru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3C" w:rsidRPr="007E483C" w:rsidRDefault="007E483C" w:rsidP="007E483C">
            <w:pPr>
              <w:pStyle w:val="a3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  <w:lang w:val="en-US"/>
              </w:rPr>
              <w:t>dou30.edu-kirovsk.ru</w:t>
            </w:r>
          </w:p>
        </w:tc>
      </w:tr>
    </w:tbl>
    <w:p w:rsidR="007E483C" w:rsidRPr="007E483C" w:rsidRDefault="007E483C" w:rsidP="007E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83C" w:rsidRPr="007E483C" w:rsidRDefault="007E483C" w:rsidP="007E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83C" w:rsidRPr="007E483C" w:rsidRDefault="007E483C" w:rsidP="007E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483C" w:rsidRPr="007E483C" w:rsidRDefault="007E483C" w:rsidP="007E4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E483C" w:rsidRPr="007E483C" w:rsidSect="00182683">
          <w:pgSz w:w="16838" w:h="11906" w:orient="landscape"/>
          <w:pgMar w:top="454" w:right="567" w:bottom="340" w:left="567" w:header="709" w:footer="709" w:gutter="0"/>
          <w:cols w:space="708"/>
          <w:docGrid w:linePitch="360"/>
        </w:sectPr>
      </w:pPr>
    </w:p>
    <w:p w:rsidR="007E483C" w:rsidRPr="00873772" w:rsidRDefault="007E483C" w:rsidP="00873772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73772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 №2</w:t>
      </w:r>
    </w:p>
    <w:p w:rsidR="007E483C" w:rsidRPr="00873772" w:rsidRDefault="007E483C" w:rsidP="00873772">
      <w:pPr>
        <w:tabs>
          <w:tab w:val="left" w:pos="3119"/>
          <w:tab w:val="left" w:pos="3544"/>
          <w:tab w:val="left" w:pos="3686"/>
          <w:tab w:val="left" w:pos="4253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772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7E483C" w:rsidRPr="00873772" w:rsidRDefault="007E483C" w:rsidP="00873772">
      <w:pPr>
        <w:pBdr>
          <w:bottom w:val="single" w:sz="12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pBdr>
          <w:bottom w:val="single" w:sz="12" w:space="1" w:color="auto"/>
        </w:pBd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Заведующей МБДОУ</w:t>
      </w:r>
    </w:p>
    <w:p w:rsidR="007E483C" w:rsidRPr="00873772" w:rsidRDefault="007E483C" w:rsidP="008737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483C" w:rsidRPr="00873772" w:rsidRDefault="007E483C" w:rsidP="008737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483C" w:rsidRPr="00873772" w:rsidRDefault="007E483C" w:rsidP="00873772">
      <w:pPr>
        <w:spacing w:after="0" w:line="240" w:lineRule="auto"/>
        <w:ind w:left="5103" w:firstLine="351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 xml:space="preserve">              (Ф.И.О. заявителя)</w:t>
      </w:r>
    </w:p>
    <w:p w:rsidR="007E483C" w:rsidRPr="00873772" w:rsidRDefault="007E483C" w:rsidP="00873772">
      <w:pPr>
        <w:spacing w:after="0" w:line="240" w:lineRule="auto"/>
        <w:ind w:left="5103" w:hanging="2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377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7377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7E483C" w:rsidRPr="00873772" w:rsidRDefault="007E483C" w:rsidP="00873772">
      <w:pPr>
        <w:spacing w:after="0" w:line="240" w:lineRule="auto"/>
        <w:ind w:left="5103" w:hanging="214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E483C" w:rsidRPr="00873772" w:rsidRDefault="007E483C" w:rsidP="00873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телефон: ____________________</w:t>
      </w:r>
      <w:r w:rsidR="00873772">
        <w:rPr>
          <w:rFonts w:ascii="Times New Roman" w:hAnsi="Times New Roman" w:cs="Times New Roman"/>
          <w:sz w:val="24"/>
          <w:szCs w:val="24"/>
        </w:rPr>
        <w:t>____</w:t>
      </w:r>
      <w:r w:rsidRPr="00873772">
        <w:rPr>
          <w:rFonts w:ascii="Times New Roman" w:hAnsi="Times New Roman" w:cs="Times New Roman"/>
          <w:sz w:val="24"/>
          <w:szCs w:val="24"/>
        </w:rPr>
        <w:t>_</w:t>
      </w:r>
    </w:p>
    <w:p w:rsidR="007E483C" w:rsidRPr="00873772" w:rsidRDefault="007E483C" w:rsidP="00873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3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3772">
        <w:rPr>
          <w:rFonts w:ascii="Times New Roman" w:hAnsi="Times New Roman" w:cs="Times New Roman"/>
          <w:sz w:val="24"/>
          <w:szCs w:val="24"/>
        </w:rPr>
        <w:t>-</w:t>
      </w:r>
      <w:r w:rsidRPr="0087377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873772">
        <w:rPr>
          <w:rFonts w:ascii="Times New Roman" w:hAnsi="Times New Roman" w:cs="Times New Roman"/>
          <w:sz w:val="24"/>
          <w:szCs w:val="24"/>
        </w:rPr>
        <w:t>:_______</w:t>
      </w:r>
      <w:r w:rsidRPr="00873772">
        <w:rPr>
          <w:rFonts w:ascii="Times New Roman" w:hAnsi="Times New Roman" w:cs="Times New Roman"/>
          <w:sz w:val="24"/>
          <w:szCs w:val="24"/>
        </w:rPr>
        <w:t>____________________</w:t>
      </w: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E483C" w:rsidRPr="00873772" w:rsidRDefault="007E483C" w:rsidP="007E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 xml:space="preserve">Прошу зачислить (поставить на учет для зачисления) в муниципальное дошкольное образовательное учреждение, реализующее основную общеобразовательную программу, </w:t>
      </w: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483C" w:rsidRPr="00873772" w:rsidRDefault="007E483C" w:rsidP="007E4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(Ф.И.О. ребенка, дата его рождения)</w:t>
      </w:r>
    </w:p>
    <w:p w:rsidR="007E483C" w:rsidRPr="00873772" w:rsidRDefault="007E483C" w:rsidP="007E48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 xml:space="preserve">Первоочередное право на зачисление ребенка в ДОУ:  </w:t>
      </w:r>
      <w:proofErr w:type="gramStart"/>
      <w:r w:rsidRPr="00873772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873772">
        <w:rPr>
          <w:rFonts w:ascii="Times New Roman" w:hAnsi="Times New Roman" w:cs="Times New Roman"/>
          <w:sz w:val="24"/>
          <w:szCs w:val="24"/>
        </w:rPr>
        <w:t xml:space="preserve"> / не имею (нужное подчеркнуть). </w:t>
      </w:r>
    </w:p>
    <w:p w:rsidR="007E483C" w:rsidRPr="00873772" w:rsidRDefault="007E483C" w:rsidP="007E4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Основание, подтверждающее право первоочередного зачисления ребенка в детский сад (наименование документа)</w:t>
      </w:r>
    </w:p>
    <w:p w:rsidR="007E483C" w:rsidRPr="00873772" w:rsidRDefault="007E483C" w:rsidP="007E4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483C" w:rsidRPr="00873772" w:rsidRDefault="007E483C" w:rsidP="007E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b/>
          <w:sz w:val="24"/>
          <w:szCs w:val="24"/>
          <w:u w:val="single"/>
        </w:rPr>
        <w:t>Способ информирования заявителя (</w:t>
      </w:r>
      <w:proofErr w:type="gramStart"/>
      <w:r w:rsidRPr="00873772">
        <w:rPr>
          <w:rFonts w:ascii="Times New Roman" w:hAnsi="Times New Roman" w:cs="Times New Roman"/>
          <w:b/>
          <w:sz w:val="24"/>
          <w:szCs w:val="24"/>
          <w:u w:val="single"/>
        </w:rPr>
        <w:t>необходимое</w:t>
      </w:r>
      <w:proofErr w:type="gramEnd"/>
      <w:r w:rsidRPr="0087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отметить):</w:t>
      </w:r>
      <w:r w:rsidRPr="00873772">
        <w:rPr>
          <w:rFonts w:ascii="Times New Roman" w:hAnsi="Times New Roman" w:cs="Times New Roman"/>
          <w:sz w:val="24"/>
          <w:szCs w:val="24"/>
        </w:rPr>
        <w:pict>
          <v:rect id="_x0000_s1052" style="position:absolute;margin-left:-19.55pt;margin-top:25.25pt;width:13.55pt;height:11.85pt;z-index:251662336;mso-position-horizontal-relative:text;mso-position-vertical-relative:text"/>
        </w:pic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pict>
          <v:rect id="_x0000_s1050" style="position:absolute;margin-left:-19.55pt;margin-top:25.05pt;width:13.55pt;height:11.85pt;z-index:251660288"/>
        </w:pict>
      </w:r>
      <w:r w:rsidRPr="00873772">
        <w:rPr>
          <w:rFonts w:ascii="Times New Roman" w:hAnsi="Times New Roman" w:cs="Times New Roman"/>
          <w:sz w:val="24"/>
          <w:szCs w:val="24"/>
        </w:rPr>
        <w:t>Телефонный звонок (Номер телефона ___________________________________________________)</w: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Почта (Адрес ________________________________________________________________________)</w: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-19.55pt;margin-top:-.3pt;width:13.55pt;height:11.85pt;z-index:251661312"/>
        </w:pict>
      </w:r>
      <w:r w:rsidRPr="00873772">
        <w:rPr>
          <w:rFonts w:ascii="Times New Roman" w:hAnsi="Times New Roman" w:cs="Times New Roman"/>
          <w:sz w:val="24"/>
          <w:szCs w:val="24"/>
        </w:rPr>
        <w:t>Электронная почта (Электронный адрес _________________________________________________)</w: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"___"______________ 20___ г.                                           _____________________________</w:t>
      </w: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7E483C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</w:p>
    <w:p w:rsidR="007E483C" w:rsidRPr="00873772" w:rsidRDefault="007E483C" w:rsidP="008737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№3</w:t>
      </w:r>
    </w:p>
    <w:p w:rsidR="007E483C" w:rsidRPr="00873772" w:rsidRDefault="007E483C" w:rsidP="00873772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772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7E483C" w:rsidRPr="00873772" w:rsidRDefault="007E483C" w:rsidP="00873772">
      <w:pPr>
        <w:tabs>
          <w:tab w:val="left" w:pos="3119"/>
          <w:tab w:val="left" w:pos="3544"/>
          <w:tab w:val="left" w:pos="3686"/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772">
        <w:rPr>
          <w:rFonts w:ascii="Times New Roman" w:hAnsi="Times New Roman" w:cs="Times New Roman"/>
          <w:bCs/>
          <w:sz w:val="24"/>
          <w:szCs w:val="24"/>
        </w:rPr>
        <w:t>Место углового штампа</w:t>
      </w:r>
    </w:p>
    <w:p w:rsidR="007E483C" w:rsidRPr="00873772" w:rsidRDefault="007E483C" w:rsidP="00873772">
      <w:pPr>
        <w:spacing w:after="0" w:line="240" w:lineRule="auto"/>
        <w:ind w:left="4260" w:right="139" w:firstLine="696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4260" w:right="139" w:firstLine="696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73772">
        <w:rPr>
          <w:rFonts w:ascii="Times New Roman" w:hAnsi="Times New Roman" w:cs="Times New Roman"/>
          <w:noProof/>
          <w:sz w:val="24"/>
          <w:szCs w:val="24"/>
        </w:rPr>
        <w:t>Ф.И.О. заявителя____________________</w:t>
      </w:r>
    </w:p>
    <w:p w:rsidR="007E483C" w:rsidRPr="00873772" w:rsidRDefault="007E483C" w:rsidP="00873772">
      <w:pPr>
        <w:spacing w:after="0" w:line="240" w:lineRule="auto"/>
        <w:ind w:left="720" w:right="13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720" w:right="139"/>
        <w:contextualSpacing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7377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адрес______________________________</w:t>
      </w:r>
    </w:p>
    <w:p w:rsidR="007E483C" w:rsidRPr="00873772" w:rsidRDefault="007E483C" w:rsidP="00873772">
      <w:pPr>
        <w:spacing w:after="0" w:line="240" w:lineRule="auto"/>
        <w:ind w:left="-426" w:right="-42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873772">
      <w:pPr>
        <w:spacing w:after="0" w:line="240" w:lineRule="auto"/>
        <w:ind w:left="-426" w:right="-42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left="-426" w:right="-4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left="-426" w:right="-4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left="-426" w:right="-4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100" w:afterAutospacing="1" w:line="240" w:lineRule="auto"/>
        <w:ind w:left="-426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7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483C" w:rsidRPr="00873772" w:rsidRDefault="007E483C" w:rsidP="007E483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73772">
        <w:rPr>
          <w:rFonts w:ascii="Times New Roman" w:hAnsi="Times New Roman" w:cs="Times New Roman"/>
          <w:b/>
          <w:noProof/>
          <w:sz w:val="24"/>
          <w:szCs w:val="24"/>
        </w:rPr>
        <w:t>(форма спроектирована в электронной базе данных)</w:t>
      </w:r>
    </w:p>
    <w:p w:rsidR="007E483C" w:rsidRPr="00873772" w:rsidRDefault="007E483C" w:rsidP="007E483C">
      <w:pPr>
        <w:spacing w:after="0" w:line="240" w:lineRule="auto"/>
        <w:ind w:left="-426" w:right="-4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Настоящее уведомление выдано на ребенка______________________________________</w:t>
      </w: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в том, что он (она)  записан (а) в книге регистрации будущих воспитанников МБДОУ _____</w:t>
      </w:r>
    </w:p>
    <w:p w:rsidR="007E483C" w:rsidRPr="00873772" w:rsidRDefault="007E483C" w:rsidP="007E483C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___________________________(наименование детского сада).</w:t>
      </w:r>
    </w:p>
    <w:p w:rsidR="007E483C" w:rsidRPr="00873772" w:rsidRDefault="007E483C" w:rsidP="007E483C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Регистрационный номер________________________________________________________</w:t>
      </w: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ind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Выдал_______________________________                              Дата</w:t>
      </w:r>
      <w:r w:rsidRPr="00873772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873772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772" w:rsidRDefault="00873772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E483C" w:rsidRPr="00873772" w:rsidRDefault="007E483C" w:rsidP="007E4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7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483C" w:rsidRPr="00873772" w:rsidRDefault="007E483C" w:rsidP="007E4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C" w:rsidRPr="00873772" w:rsidRDefault="007E483C" w:rsidP="007E48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772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7E483C" w:rsidRPr="00873772" w:rsidRDefault="007E483C" w:rsidP="007E4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72">
        <w:rPr>
          <w:rFonts w:ascii="Times New Roman" w:hAnsi="Times New Roman" w:cs="Times New Roman"/>
          <w:b/>
          <w:bCs/>
          <w:sz w:val="24"/>
          <w:szCs w:val="24"/>
        </w:rPr>
        <w:t>ПОСЛЕДОВАТЕЛЬНОСТИ  ДЕЙСТВИЙ  ПРИ  ПРЕДОСТАВЛЕНИИ</w:t>
      </w:r>
    </w:p>
    <w:p w:rsidR="007E483C" w:rsidRPr="00873772" w:rsidRDefault="007E483C" w:rsidP="007E4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72">
        <w:rPr>
          <w:rFonts w:ascii="Times New Roman" w:hAnsi="Times New Roman" w:cs="Times New Roman"/>
          <w:b/>
          <w:bCs/>
          <w:sz w:val="24"/>
          <w:szCs w:val="24"/>
        </w:rPr>
        <w:t>МУНИЦИПАЛЬНОЙ   УСЛУГИ (ЗАЧИСЛЕНИЕ)</w:t>
      </w:r>
    </w:p>
    <w:p w:rsidR="007E483C" w:rsidRPr="007E483C" w:rsidRDefault="007E483C" w:rsidP="007E483C">
      <w:pPr>
        <w:pBdr>
          <w:bottom w:val="single" w:sz="4" w:space="9" w:color="auto"/>
        </w:pBd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83C" w:rsidRPr="007E483C" w:rsidRDefault="007E483C" w:rsidP="007E483C">
      <w:pPr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E483C">
        <w:rPr>
          <w:rFonts w:ascii="Times New Roman" w:hAnsi="Times New Roman" w:cs="Times New Roman"/>
          <w:sz w:val="16"/>
          <w:szCs w:val="16"/>
        </w:rPr>
      </w:r>
      <w:r w:rsidRPr="007E483C">
        <w:rPr>
          <w:rFonts w:ascii="Times New Roman" w:hAnsi="Times New Roman" w:cs="Times New Roman"/>
          <w:sz w:val="16"/>
          <w:szCs w:val="16"/>
        </w:rPr>
        <w:pict>
          <v:group id="_x0000_s1026" editas="canvas" style="width:531pt;height:486pt;mso-position-horizontal-relative:char;mso-position-vertical-relative:line" coordorigin="1927,2810" coordsize="7726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27;top:2810;width:7726;height:7069" o:preferrelative="f">
              <v:fill o:detectmouseclick="t"/>
              <v:path o:extrusionok="t" o:connecttype="none"/>
            </v:shape>
            <v:rect id="_x0000_s1028" style="position:absolute;left:5474;top:2816;width:1124;height:393">
              <v:textbox style="mso-next-textbox:#_x0000_s1028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rect>
            <v:rect id="_x0000_s1029" style="position:absolute;left:4426;top:3470;width:3273;height:524">
              <v:textbox style="mso-next-textbox:#_x0000_s1029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Направление заявления </w:t>
                    </w:r>
                  </w:p>
                </w:txbxContent>
              </v:textbox>
            </v:rect>
            <v:rect id="_x0000_s1030" style="position:absolute;left:3760;top:4381;width:916;height:392">
              <v:textbox style="mso-next-textbox:#_x0000_s1030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>Почтой</w:t>
                    </w:r>
                  </w:p>
                </w:txbxContent>
              </v:textbox>
            </v:rect>
            <v:rect id="_x0000_s1031" style="position:absolute;left:2713;top:4381;width:785;height:392">
              <v:textbox style="mso-next-textbox:#_x0000_s1031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>Лично</w:t>
                    </w:r>
                  </w:p>
                </w:txbxContent>
              </v:textbox>
            </v:rect>
            <v:rect id="_x0000_s1032" style="position:absolute;left:4939;top:4381;width:893;height:401">
              <v:textbox style="mso-next-textbox:#_x0000_s1032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>Факсом</w:t>
                    </w:r>
                  </w:p>
                </w:txbxContent>
              </v:textbox>
            </v:rect>
            <v:rect id="_x0000_s1033" style="position:absolute;left:4290;top:5428;width:3274;height:786">
              <v:textbox style="mso-next-textbox:#_x0000_s1033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C82EC1">
                      <w:rPr>
                        <w:rFonts w:ascii="Times New Roman" w:hAnsi="Times New Roman"/>
                        <w:sz w:val="24"/>
                        <w:szCs w:val="24"/>
                      </w:rPr>
                      <w:t>Прием, регистрация заявления и приложенных документов.</w:t>
                    </w:r>
                  </w:p>
                  <w:p w:rsidR="007E483C" w:rsidRDefault="007E483C" w:rsidP="007E483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34" style="position:absolute" from="5998,3209" to="5998,3470">
              <v:stroke endarrow="block"/>
            </v:line>
            <v:line id="_x0000_s1035" style="position:absolute" from="2975,4119" to="6510,4120"/>
            <v:line id="_x0000_s1036" style="position:absolute" from="2987,4125" to="2987,4386">
              <v:stroke endarrow="block"/>
            </v:line>
            <v:line id="_x0000_s1037" style="position:absolute" from="4153,4119" to="4154,4380">
              <v:stroke endarrow="block"/>
            </v:line>
            <v:line id="_x0000_s1038" style="position:absolute" from="5332,4119" to="5333,4380">
              <v:stroke endarrow="block"/>
            </v:line>
            <v:line id="_x0000_s1039" style="position:absolute" from="5998,3994" to="5998,4125"/>
            <v:rect id="_x0000_s1040" style="position:absolute;left:6379;top:4381;width:1833;height:780">
              <v:textbox style="mso-next-textbox:#_x0000_s1040">
                <w:txbxContent>
                  <w:p w:rsidR="007E483C" w:rsidRPr="00C82EC1" w:rsidRDefault="007E483C" w:rsidP="007E483C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82EC1">
                      <w:rPr>
                        <w:rFonts w:ascii="Times New Roman" w:hAnsi="Times New Roman"/>
                        <w:sz w:val="28"/>
                        <w:szCs w:val="28"/>
                      </w:rPr>
                      <w:t>Электронной почтой</w:t>
                    </w:r>
                  </w:p>
                  <w:p w:rsidR="007E483C" w:rsidRDefault="007E483C" w:rsidP="007E483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41" style="position:absolute" from="6510,5166" to="6516,5428">
              <v:stroke endarrow="block"/>
            </v:line>
            <v:line id="_x0000_s1042" style="position:absolute" from="4683,4773" to="5599,5428">
              <v:stroke endarrow="block"/>
            </v:line>
            <v:line id="_x0000_s1043" style="position:absolute" from="2850,4774" to="4290,5428">
              <v:stroke endarrow="block"/>
            </v:line>
            <v:line id="_x0000_s1044" style="position:absolute" from="6522,4125" to="6523,4387">
              <v:stroke endarrow="block"/>
            </v:line>
            <v:line id="_x0000_s1045" style="position:absolute" from="5986,6214" to="5993,7000">
              <v:stroke endarrow="block"/>
            </v:line>
            <v:line id="_x0000_s1046" style="position:absolute" from="3766,4773" to="4683,5428">
              <v:stroke endarrow="block"/>
            </v:line>
            <v:rect id="_x0000_s1047" style="position:absolute;left:4290;top:7000;width:3274;height:1046">
              <v:textbox style="mso-next-textbox:#_x0000_s1047">
                <w:txbxContent>
                  <w:p w:rsidR="007E483C" w:rsidRPr="008E5299" w:rsidRDefault="007E483C" w:rsidP="007E483C">
                    <w:pPr>
                      <w:pStyle w:val="ConsPlusNormal0"/>
                      <w:widowControl/>
                      <w:ind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E5299">
                      <w:rPr>
                        <w:rFonts w:ascii="Times New Roman" w:hAnsi="Times New Roman"/>
                        <w:sz w:val="24"/>
                        <w:szCs w:val="24"/>
                      </w:rPr>
                      <w:t>Р</w:t>
                    </w:r>
                    <w:bookmarkStart w:id="0" w:name="_GoBack"/>
                    <w:bookmarkEnd w:id="0"/>
                    <w:r w:rsidRPr="008E5299">
                      <w:rPr>
                        <w:rFonts w:ascii="Times New Roman" w:hAnsi="Times New Roman"/>
                        <w:sz w:val="24"/>
                        <w:szCs w:val="24"/>
                      </w:rPr>
                      <w:t>ассмотрение документов  и принятие решения о зачислении в  учреждении   либо об отказе в зачислении,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либо в постановке на учёт.</w:t>
                    </w:r>
                  </w:p>
                </w:txbxContent>
              </v:textbox>
            </v:rect>
            <v:line id="_x0000_s1048" style="position:absolute" from="5986,8046" to="5987,8701">
              <v:stroke endarrow="block"/>
            </v:line>
            <v:rect id="_x0000_s1049" style="position:absolute;left:4064;top:8701;width:3557;height:935">
              <v:textbox style="mso-next-textbox:#_x0000_s1049">
                <w:txbxContent>
                  <w:p w:rsidR="007E483C" w:rsidRPr="00182683" w:rsidRDefault="007E483C" w:rsidP="007E483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82683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     зачисления  либо     направление  заявителю уведомления     об отказе  в  зачислении, либо выдача уведомления о постановке на учёт.</w:t>
                    </w:r>
                  </w:p>
                  <w:p w:rsidR="007E483C" w:rsidRPr="00166756" w:rsidRDefault="007E483C" w:rsidP="007E483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7E483C" w:rsidRPr="007E483C" w:rsidRDefault="007E483C" w:rsidP="007E483C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495B58" w:rsidRPr="007E483C" w:rsidRDefault="00495B58" w:rsidP="007E483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495B58" w:rsidRPr="007E483C" w:rsidSect="007E4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1E" w:rsidRDefault="00495B58">
    <w:pPr>
      <w:pStyle w:val="a8"/>
      <w:jc w:val="right"/>
    </w:pPr>
  </w:p>
  <w:p w:rsidR="0067751E" w:rsidRDefault="00495B58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1E" w:rsidRPr="00A56AB3" w:rsidRDefault="00495B58" w:rsidP="00182683">
    <w:pPr>
      <w:pStyle w:val="aa"/>
      <w:tabs>
        <w:tab w:val="left" w:pos="3330"/>
        <w:tab w:val="left" w:pos="3570"/>
        <w:tab w:val="center" w:pos="5102"/>
      </w:tabs>
      <w:jc w:val="left"/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C04"/>
    <w:multiLevelType w:val="multilevel"/>
    <w:tmpl w:val="9C1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76A651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55667"/>
    <w:multiLevelType w:val="hybridMultilevel"/>
    <w:tmpl w:val="0F78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83C"/>
    <w:rsid w:val="00495B58"/>
    <w:rsid w:val="007E483C"/>
    <w:rsid w:val="008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483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8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99"/>
    <w:rsid w:val="007E483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7E483C"/>
    <w:rPr>
      <w:rFonts w:ascii="Times New Roman" w:eastAsia="Times New Roman" w:hAnsi="Times New Roman" w:cs="Times New Roman"/>
      <w:sz w:val="32"/>
      <w:szCs w:val="32"/>
    </w:rPr>
  </w:style>
  <w:style w:type="character" w:styleId="a5">
    <w:name w:val="Hyperlink"/>
    <w:basedOn w:val="a0"/>
    <w:rsid w:val="007E48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E483C"/>
    <w:rPr>
      <w:b/>
      <w:bCs/>
    </w:rPr>
  </w:style>
  <w:style w:type="character" w:customStyle="1" w:styleId="apple-converted-space">
    <w:name w:val="apple-converted-space"/>
    <w:basedOn w:val="a0"/>
    <w:rsid w:val="007E483C"/>
  </w:style>
  <w:style w:type="paragraph" w:customStyle="1" w:styleId="style2style23">
    <w:name w:val="style2style23"/>
    <w:basedOn w:val="a"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E483C"/>
    <w:pPr>
      <w:tabs>
        <w:tab w:val="center" w:pos="4677"/>
        <w:tab w:val="right" w:pos="9355"/>
      </w:tabs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7E483C"/>
    <w:rPr>
      <w:rFonts w:ascii="Times New Roman" w:eastAsia="Calibri" w:hAnsi="Times New Roman" w:cs="Times New Roman"/>
      <w:lang w:eastAsia="en-US"/>
    </w:rPr>
  </w:style>
  <w:style w:type="paragraph" w:styleId="aa">
    <w:name w:val="header"/>
    <w:basedOn w:val="a"/>
    <w:link w:val="ab"/>
    <w:rsid w:val="007E483C"/>
    <w:pPr>
      <w:tabs>
        <w:tab w:val="center" w:pos="4677"/>
        <w:tab w:val="right" w:pos="9355"/>
      </w:tabs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E483C"/>
    <w:rPr>
      <w:rFonts w:ascii="Times New Roman" w:eastAsia="Calibri" w:hAnsi="Times New Roman" w:cs="Times New Roman"/>
      <w:lang w:eastAsia="en-US"/>
    </w:rPr>
  </w:style>
  <w:style w:type="paragraph" w:customStyle="1" w:styleId="ConsPlusNormal0">
    <w:name w:val="ConsPlusNormal"/>
    <w:link w:val="ConsPlusNormal1"/>
    <w:rsid w:val="007E483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</w:rPr>
  </w:style>
  <w:style w:type="character" w:customStyle="1" w:styleId="ConsPlusNormal1">
    <w:name w:val="ConsPlusNormal Знак"/>
    <w:basedOn w:val="a0"/>
    <w:link w:val="ConsPlusNormal0"/>
    <w:locked/>
    <w:rsid w:val="007E483C"/>
    <w:rPr>
      <w:rFonts w:ascii="Arial" w:eastAsia="Times New Roman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&#1086;&#1086;&#1086;kirovsk@&#1089;&#1086;m.mel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6397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2014-07-29T19:11:00Z</dcterms:created>
  <dcterms:modified xsi:type="dcterms:W3CDTF">2014-07-29T19:23:00Z</dcterms:modified>
</cp:coreProperties>
</file>