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D4" w:rsidRPr="006A28CD" w:rsidRDefault="00E818D4" w:rsidP="006A28CD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 xml:space="preserve">                                                     Административный регламент</w:t>
      </w:r>
      <w:r w:rsidR="006A28CD">
        <w:rPr>
          <w:color w:val="000000"/>
          <w:sz w:val="16"/>
          <w:szCs w:val="16"/>
        </w:rPr>
        <w:t xml:space="preserve"> </w:t>
      </w:r>
      <w:r w:rsidRPr="006A28CD">
        <w:rPr>
          <w:rStyle w:val="a8"/>
          <w:color w:val="000000"/>
          <w:sz w:val="16"/>
          <w:szCs w:val="16"/>
        </w:rPr>
        <w:t>по предоставлению муниципальной услуги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rStyle w:val="a8"/>
          <w:sz w:val="16"/>
          <w:szCs w:val="16"/>
        </w:rPr>
      </w:pP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rStyle w:val="a8"/>
          <w:color w:val="000000"/>
          <w:sz w:val="16"/>
          <w:szCs w:val="16"/>
        </w:rPr>
      </w:pP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rStyle w:val="a8"/>
          <w:color w:val="000000"/>
          <w:sz w:val="16"/>
          <w:szCs w:val="16"/>
        </w:rPr>
      </w:pP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I. ОБЩИЕ ПОЛОЖЕНИЯ.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1.1. Предмет регулирования административного регламента</w:t>
      </w:r>
    </w:p>
    <w:p w:rsidR="00E818D4" w:rsidRPr="006A28CD" w:rsidRDefault="00E818D4" w:rsidP="006A28C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6A28CD">
        <w:rPr>
          <w:rFonts w:ascii="Times New Roman" w:hAnsi="Times New Roman"/>
          <w:sz w:val="16"/>
          <w:szCs w:val="16"/>
        </w:rPr>
        <w:t>         Настоящий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 курсов, предметов, дисциплин (модулей), годовых календарных учебных графиках»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r w:rsidR="006A28CD">
        <w:rPr>
          <w:rFonts w:ascii="Times New Roman" w:hAnsi="Times New Roman"/>
          <w:sz w:val="16"/>
          <w:szCs w:val="16"/>
        </w:rPr>
        <w:t xml:space="preserve"> </w:t>
      </w:r>
      <w:r w:rsidRPr="006A28CD">
        <w:rPr>
          <w:rFonts w:ascii="Times New Roman" w:hAnsi="Times New Roman"/>
          <w:sz w:val="16"/>
          <w:szCs w:val="16"/>
        </w:rPr>
        <w:t>Настоящий административный регламент регулирует порядок предоставления муниципальной услуги, сроки и последовательность действий (административных процедур) по предоставлению  информации об образовательных программах и учебных планах, рабочих программах учебных  курсов, предметов, дисциплин (модулей), годовых календарных учебных графиках муниципальными образовательными учреждениями.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1.2. Понятия и термины, используемые в административном регламенте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В настоящем административном регламенте используются следующие понятия и термины: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b/>
          <w:color w:val="000000"/>
          <w:sz w:val="16"/>
          <w:szCs w:val="16"/>
        </w:rPr>
        <w:t>образовательная программа</w:t>
      </w:r>
      <w:r w:rsidRPr="006A28CD">
        <w:rPr>
          <w:color w:val="000000"/>
          <w:sz w:val="16"/>
          <w:szCs w:val="16"/>
        </w:rPr>
        <w:t xml:space="preserve"> – программа, определяющая содержание образования определённого уровня; в муниципальных образовательных учреждениях сферы образования реализуются общеобразовательные (основные и дополнительные) программы: образовательная программа (образовательные программы) определяет содержание образование в конкретном образовательном учреждении, утверждается и реализуется этим образовательным учреждением самостоятельно;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образовательная программа с учётом своих уровня и направленности включает в себя </w:t>
      </w:r>
      <w:r w:rsidRPr="006A28CD">
        <w:rPr>
          <w:b/>
          <w:color w:val="000000"/>
          <w:sz w:val="16"/>
          <w:szCs w:val="16"/>
        </w:rPr>
        <w:t xml:space="preserve">учебные  </w:t>
      </w:r>
      <w:proofErr w:type="spellStart"/>
      <w:r w:rsidRPr="006A28CD">
        <w:rPr>
          <w:b/>
          <w:color w:val="000000"/>
          <w:sz w:val="16"/>
          <w:szCs w:val="16"/>
        </w:rPr>
        <w:t>планы</w:t>
      </w:r>
      <w:proofErr w:type="gramStart"/>
      <w:r w:rsidRPr="006A28CD">
        <w:rPr>
          <w:b/>
          <w:color w:val="000000"/>
          <w:sz w:val="16"/>
          <w:szCs w:val="16"/>
        </w:rPr>
        <w:t>,р</w:t>
      </w:r>
      <w:proofErr w:type="gramEnd"/>
      <w:r w:rsidRPr="006A28CD">
        <w:rPr>
          <w:b/>
          <w:color w:val="000000"/>
          <w:sz w:val="16"/>
          <w:szCs w:val="16"/>
        </w:rPr>
        <w:t>абочие</w:t>
      </w:r>
      <w:proofErr w:type="spellEnd"/>
      <w:r w:rsidRPr="006A28CD">
        <w:rPr>
          <w:b/>
          <w:color w:val="000000"/>
          <w:sz w:val="16"/>
          <w:szCs w:val="16"/>
        </w:rPr>
        <w:t xml:space="preserve"> программы </w:t>
      </w:r>
      <w:proofErr w:type="spellStart"/>
      <w:r w:rsidRPr="006A28CD">
        <w:rPr>
          <w:b/>
          <w:color w:val="000000"/>
          <w:sz w:val="16"/>
          <w:szCs w:val="16"/>
        </w:rPr>
        <w:t>учебныхкурсов</w:t>
      </w:r>
      <w:proofErr w:type="spellEnd"/>
      <w:r w:rsidRPr="006A28CD">
        <w:rPr>
          <w:b/>
          <w:color w:val="000000"/>
          <w:sz w:val="16"/>
          <w:szCs w:val="16"/>
        </w:rPr>
        <w:t>, предметов, дисциплин (модулей);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rStyle w:val="a8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заявитель</w:t>
      </w:r>
      <w:r w:rsidRPr="006A28CD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A28CD">
        <w:rPr>
          <w:color w:val="000000"/>
          <w:sz w:val="16"/>
          <w:szCs w:val="16"/>
        </w:rPr>
        <w:t>-  физическое лицо, независимо от пола, возраста, национальности, образования, социального положения, политических убеждений  заинтересованное в получении муниципальной услуги, либо его уполномоченный представитель;</w:t>
      </w:r>
      <w:r w:rsidRPr="006A28CD">
        <w:rPr>
          <w:rStyle w:val="a8"/>
          <w:color w:val="000000"/>
          <w:sz w:val="16"/>
          <w:szCs w:val="16"/>
        </w:rPr>
        <w:t> 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муниципальная услуга</w:t>
      </w:r>
      <w:r w:rsidRPr="006A28CD">
        <w:rPr>
          <w:color w:val="000000"/>
          <w:sz w:val="16"/>
          <w:szCs w:val="16"/>
        </w:rPr>
        <w:t>  – услуга, оказываемая физическим лицам муниципальными учреждениями и направленная на удовлетворение потребностей граждан, реализацию ими прав и свобод, финансируемая за счет средств бюджета города Кировска.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rStyle w:val="a8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качество муниципальной услуги</w:t>
      </w:r>
      <w:r w:rsidRPr="006A28CD">
        <w:rPr>
          <w:rStyle w:val="apple-converted-space"/>
          <w:color w:val="000000"/>
          <w:sz w:val="16"/>
          <w:szCs w:val="16"/>
        </w:rPr>
        <w:t> </w:t>
      </w:r>
      <w:r w:rsidRPr="006A28CD">
        <w:rPr>
          <w:color w:val="000000"/>
          <w:sz w:val="16"/>
          <w:szCs w:val="16"/>
        </w:rPr>
        <w:t>– совокупность характеристик муниципальной услуги, определяющих ее способность удовлетворять потребности заявителей (получателей) в соответствии с установленными требованиями законодательства Российской Федерации, Мурманской области и органов местного самоуправления города Кировска.</w:t>
      </w:r>
      <w:r w:rsidRPr="006A28CD">
        <w:rPr>
          <w:rStyle w:val="a8"/>
          <w:color w:val="000000"/>
          <w:sz w:val="16"/>
          <w:szCs w:val="16"/>
        </w:rPr>
        <w:t> 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II.  СТАНДАРТ ПРЕДОСТАВЛЕНИЯ МУНИЦИПАЛЬНОЙ УСЛУГИ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2.1.     Наименование муниципальной услуги</w:t>
      </w:r>
      <w:r w:rsidRPr="006A28CD">
        <w:rPr>
          <w:color w:val="000000"/>
          <w:sz w:val="16"/>
          <w:szCs w:val="16"/>
        </w:rPr>
        <w:t>.</w:t>
      </w:r>
    </w:p>
    <w:p w:rsidR="00E818D4" w:rsidRPr="006A28CD" w:rsidRDefault="00E818D4" w:rsidP="006A28CD">
      <w:pPr>
        <w:spacing w:line="240" w:lineRule="auto"/>
        <w:rPr>
          <w:rFonts w:ascii="Times New Roman" w:hAnsi="Times New Roman"/>
          <w:sz w:val="16"/>
          <w:szCs w:val="16"/>
        </w:rPr>
      </w:pPr>
      <w:r w:rsidRPr="006A28CD">
        <w:rPr>
          <w:rFonts w:ascii="Times New Roman" w:hAnsi="Times New Roman"/>
          <w:sz w:val="16"/>
          <w:szCs w:val="16"/>
        </w:rPr>
        <w:t>«Предоставление информации об образовательных программах и учебных планах, рабочих программах учебных  курсов, предметов, дисциплин (модулей), годовых календарных учебных графиках»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2.2.  Наименование организаций, предоставляющих муниципальную услугу.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         Предоставление муниципальной услуги осуществляют: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       муниципальные бюджетные общеобразовательные учреждения,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       муниципальные бюджетные дошкольные учреждения,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6A28CD">
        <w:rPr>
          <w:sz w:val="16"/>
          <w:szCs w:val="16"/>
        </w:rPr>
        <w:t xml:space="preserve"> -       муниципальное бюджетное образовательное учреждение дополнительного образования детей «Центр детского творчества «Хибины </w:t>
      </w:r>
      <w:proofErr w:type="gramStart"/>
      <w:r w:rsidRPr="006A28CD">
        <w:rPr>
          <w:sz w:val="16"/>
          <w:szCs w:val="16"/>
        </w:rPr>
        <w:t>г</w:t>
      </w:r>
      <w:proofErr w:type="gramEnd"/>
      <w:r w:rsidRPr="006A28CD">
        <w:rPr>
          <w:sz w:val="16"/>
          <w:szCs w:val="16"/>
        </w:rPr>
        <w:t>. Кировска» (далее по тексту – ЦДТ «Хибины»),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далее по тексту административного регламента именуемые  Учреждения.</w:t>
      </w:r>
      <w:r w:rsidRPr="006A28CD">
        <w:rPr>
          <w:rStyle w:val="a8"/>
          <w:color w:val="000000"/>
          <w:sz w:val="16"/>
          <w:szCs w:val="16"/>
        </w:rPr>
        <w:t> 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2.3.Информация о местонахождении и графике работы</w:t>
      </w:r>
      <w:r w:rsidRPr="006A28CD">
        <w:rPr>
          <w:rStyle w:val="apple-converted-space"/>
          <w:color w:val="000000"/>
          <w:sz w:val="16"/>
          <w:szCs w:val="16"/>
        </w:rPr>
        <w:t> </w:t>
      </w:r>
      <w:r w:rsidRPr="006A28CD">
        <w:rPr>
          <w:rStyle w:val="a8"/>
          <w:color w:val="000000"/>
          <w:sz w:val="16"/>
          <w:szCs w:val="16"/>
        </w:rPr>
        <w:t>исполнителя муниципальной услуги.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Сведения о местонахождении, почтовом адресе, адресе сайта, контактных телефонах и графике работы Учреждений приведены в Приложении № 1 к настоящему административному регламенту.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2.4. Описание заявителей</w:t>
      </w:r>
      <w:r w:rsidRPr="006A28CD">
        <w:rPr>
          <w:rStyle w:val="apple-converted-space"/>
          <w:color w:val="000000"/>
          <w:sz w:val="16"/>
          <w:szCs w:val="16"/>
        </w:rPr>
        <w:t> </w:t>
      </w:r>
      <w:r w:rsidRPr="006A28CD">
        <w:rPr>
          <w:rStyle w:val="a8"/>
          <w:color w:val="000000"/>
          <w:sz w:val="16"/>
          <w:szCs w:val="16"/>
        </w:rPr>
        <w:t>муниципальной услуги.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Заявителями на предоставление муниципальной услуги являются физические лица, либо их уполномоченные представители (далее - заявители), обратившиеся в Учреждения лично или имеющие доступ к сайтам Учреждений.</w:t>
      </w:r>
      <w:r w:rsidRPr="006A28CD">
        <w:rPr>
          <w:rStyle w:val="a8"/>
          <w:color w:val="000000"/>
          <w:sz w:val="16"/>
          <w:szCs w:val="16"/>
        </w:rPr>
        <w:t> </w:t>
      </w:r>
    </w:p>
    <w:p w:rsidR="00E818D4" w:rsidRPr="006A28CD" w:rsidRDefault="00E818D4" w:rsidP="006A28CD">
      <w:pPr>
        <w:pStyle w:val="style2style2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2.5. Основание</w:t>
      </w:r>
      <w:r w:rsidRPr="006A28CD">
        <w:rPr>
          <w:rStyle w:val="apple-converted-space"/>
          <w:color w:val="000000"/>
          <w:sz w:val="16"/>
          <w:szCs w:val="16"/>
        </w:rPr>
        <w:t> </w:t>
      </w:r>
      <w:r w:rsidRPr="006A28CD">
        <w:rPr>
          <w:rStyle w:val="a8"/>
          <w:color w:val="000000"/>
          <w:sz w:val="16"/>
          <w:szCs w:val="16"/>
        </w:rPr>
        <w:t>для получения муниципальной услуги.  </w:t>
      </w:r>
    </w:p>
    <w:p w:rsidR="00E818D4" w:rsidRPr="006A28CD" w:rsidRDefault="00E818D4" w:rsidP="006A28CD">
      <w:pPr>
        <w:pStyle w:val="style2style2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Основанием для получения муниципальной услуги является обращение заявителя с заявлением при посещении Учреждений или направленное в письменном виде, в том числе посредством электронной почты, а также при обращении на их сайты  (Приложение №2).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2.6. Результат предоставления муниципальной услуги.</w:t>
      </w:r>
    </w:p>
    <w:p w:rsidR="00E818D4" w:rsidRPr="006A28CD" w:rsidRDefault="00E818D4" w:rsidP="006A28CD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A28CD">
        <w:rPr>
          <w:rFonts w:ascii="Times New Roman" w:hAnsi="Times New Roman"/>
          <w:color w:val="000000"/>
          <w:sz w:val="16"/>
          <w:szCs w:val="16"/>
        </w:rPr>
        <w:t>Конечным результатом предоставления муниципальной услуги является обеспечение   заявителя</w:t>
      </w:r>
      <w:r w:rsidR="006A28C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A28CD">
        <w:rPr>
          <w:rFonts w:ascii="Times New Roman" w:hAnsi="Times New Roman"/>
          <w:sz w:val="16"/>
          <w:szCs w:val="16"/>
        </w:rPr>
        <w:t>информацией об образовательных программах и учебных планах, рабочих программах учебных  курсов, предметов, дисциплин (модулей), годовых календарных учебных графиках</w:t>
      </w:r>
      <w:r w:rsidR="006A28CD">
        <w:rPr>
          <w:rFonts w:ascii="Times New Roman" w:hAnsi="Times New Roman"/>
          <w:sz w:val="16"/>
          <w:szCs w:val="16"/>
        </w:rPr>
        <w:t xml:space="preserve"> </w:t>
      </w:r>
      <w:r w:rsidRPr="006A28CD">
        <w:rPr>
          <w:rFonts w:ascii="Times New Roman" w:hAnsi="Times New Roman"/>
          <w:sz w:val="16"/>
          <w:szCs w:val="16"/>
        </w:rPr>
        <w:t>конкретного Учреждения.</w:t>
      </w:r>
    </w:p>
    <w:p w:rsidR="00E818D4" w:rsidRPr="006A28CD" w:rsidRDefault="00E818D4" w:rsidP="006A28CD">
      <w:pPr>
        <w:pStyle w:val="style6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2.7. Сроки предоставления муниципальной услуги</w:t>
      </w:r>
      <w:r w:rsidRPr="006A28CD">
        <w:rPr>
          <w:color w:val="000000"/>
          <w:sz w:val="16"/>
          <w:szCs w:val="16"/>
        </w:rPr>
        <w:t>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2.7.1. В Учреждениях муниципальная услуга предоставляется в соответствии с графиком работы Учреждений.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2.7.2. Муниципальная услуга предоставляется на официальных сайтах Учреждений круглосуточно с любого автоматизированного рабочего места, оборудованного средствами электронной связи, позволяющими обеспечить доступ к сети Интернет.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2.7.3. Сроки исполнения муниципальной услуги определяются в зависимости от используемого вида информирования: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посредством личного обращения (не более 30 минут);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по электронной почте (не ранее следующего рабочего дня с момента поступления обращения);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на сайте Учреждения в сети Интернет (в течение 5-ти рабочих дней со дня поступления обращения).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2.7.4. Обращение заявителя рассматривается в срок, не превышающий 30 дней со дня его регистрации, за исключением случаев, предусмотренных пунктом 2 статьи 12 Федерального закона от 2 мая 2006 г. № 59-ФЗ «О порядке рассмотрения обращений граждан Российской Федерации».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2.8. Правовые основания для предоставления муниципальной услуги</w:t>
      </w:r>
      <w:r w:rsidRPr="006A28CD">
        <w:rPr>
          <w:color w:val="000000"/>
          <w:sz w:val="16"/>
          <w:szCs w:val="16"/>
        </w:rPr>
        <w:t>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Исполнение муниципальной услуги осуществляется в соответствии </w:t>
      </w:r>
      <w:proofErr w:type="gramStart"/>
      <w:r w:rsidRPr="006A28CD">
        <w:rPr>
          <w:color w:val="000000"/>
          <w:sz w:val="16"/>
          <w:szCs w:val="16"/>
        </w:rPr>
        <w:t>с</w:t>
      </w:r>
      <w:proofErr w:type="gramEnd"/>
      <w:r w:rsidRPr="006A28CD">
        <w:rPr>
          <w:color w:val="000000"/>
          <w:sz w:val="16"/>
          <w:szCs w:val="16"/>
        </w:rPr>
        <w:t>: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Законом Российской Федерации от 10.07.1992 № 3266-1 «Об образовании»[1];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Законом Российской Федерации от 24.07.1998 № 124-ФЗ «Об основных гарантиях прав ребенка в Российской Федерации»[2];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Федеральным законом от 06.10.2003 № 131-ФЗ «Об общих принципах организации местного самоуправления в Российской Федерации»[3];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Федеральным законом от 27 июня 2006г. № 149-ФЗ «Об информации, информационных технологиях и о защите информации»[4];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Федеральным законом от 09.02.2009 № 8-ФЗ «Об обеспечении доступа к информации о деятельности государственных органов и органов местного самоуправления»[5];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-     </w:t>
      </w:r>
      <w:r w:rsidRPr="006A28CD">
        <w:rPr>
          <w:sz w:val="16"/>
          <w:szCs w:val="16"/>
        </w:rPr>
        <w:t>Федеральным законом Российской Федерации от 27.07.2010 №210-ФЗ «Об организации предоставления государственных и муниципальных услуг» [6];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 Стратегией развития информационного общества в Российской Федерации от 07.02.2008 № Пр-212[7];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-Законом Мурманской области «Об образовании в Мурманской области» № 707-01-ЗМО от 19.12.2005 [8];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         Типовым положением об общеобразовательном учреждении, утв. Постановлением Правительства РФ №196 от 19.03.2001г.[9]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     Типовым положением о дошкольном образовательном учреждении,  утв. Постановлением Правительства РФ  №2562 от 27.10.2011г.[10];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lastRenderedPageBreak/>
        <w:t>-         Типовым положением о специальном (коррекционном) образовательном учреждении для обучающихся, воспитанников с ограниченными возможностями здоровья, утв. Постановлением Правительства РФ №288 от 12.03.1997г.[11]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Типовым положением об образовательном учреждении дополнительного образования детей, утв. Постановлением Правительства РФ № 233 от 07.03.1995г.[12];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Уставом муниципального образования город Кировск[13];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уставами муниципальных образовательных учреждений, подведомственных МКУ «Управление образования» (тексты уставов размещены на сайтах учреждений, указанных в Приложении 1 к настоящему административному регламенту).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2.9. Перечень документов, необходимых для предоставления муниципальной услуги.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2.9.1. Для получения муниципальной услуги заявитель может подать как письменное обращение, так и устное.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2.9.2. Письменное обращение подается на русском языке, и должно содержать: 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-наименование Учреждения;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- фамилию, имя, отчество соответствующего должностного лица (в случае известности); 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-собственные данные: фамилию, имя (отчество – при наличии), почтовый адрес (или адрес электронной почты), по которому должен быть направлен ответ, уведомление о переадресации обращения; 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-состав запрашиваемой информации; 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-личную подпись и дату.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2.9.3. От заявителей, обращающихся за получением муниципальной услуги по телефону, не требуются документы для предоставления муниципальной услуги (бланки, формы обращения, заявления и иные документы).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 </w:t>
      </w:r>
      <w:r w:rsidRPr="006A28CD">
        <w:rPr>
          <w:rStyle w:val="a8"/>
          <w:color w:val="000000"/>
          <w:sz w:val="16"/>
          <w:szCs w:val="16"/>
        </w:rPr>
        <w:t>2.10. Перечень оснований для отказа в приеме документов, для приостановления и/или отказа в предоставлении муниципальной услуги.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2.10.1. Оснований для отказа в приеме документов не предусмотрено.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color w:val="000000"/>
          <w:sz w:val="16"/>
          <w:szCs w:val="16"/>
        </w:rPr>
        <w:t>2.10.2. Оснований для приостановления предоставления муниципальной услуги или отказа в ее предоставлении не предусмотрено.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6A28CD">
        <w:rPr>
          <w:sz w:val="16"/>
          <w:szCs w:val="16"/>
        </w:rPr>
        <w:t> </w:t>
      </w:r>
      <w:r w:rsidRPr="006A28CD">
        <w:rPr>
          <w:sz w:val="16"/>
          <w:szCs w:val="16"/>
        </w:rPr>
        <w:tab/>
      </w:r>
      <w:r w:rsidRPr="006A28CD">
        <w:rPr>
          <w:color w:val="000000"/>
          <w:sz w:val="16"/>
          <w:szCs w:val="16"/>
        </w:rPr>
        <w:t>Оснований для отказа в предоставлении доступа к информации, представленной на сайте Учреждения, не существует. Возможна приостановка доступа на сайты в связи с техническими неполадками на серверном оборудовании и/или техническими проблемами в сети  Интернет.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2.11. Размер платы за предоставление муниципальной услуги.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 </w:t>
      </w:r>
      <w:r w:rsidR="006A28CD">
        <w:rPr>
          <w:color w:val="000000"/>
          <w:sz w:val="16"/>
          <w:szCs w:val="16"/>
        </w:rPr>
        <w:t>П</w:t>
      </w:r>
      <w:r w:rsidRPr="006A28CD">
        <w:rPr>
          <w:color w:val="000000"/>
          <w:sz w:val="16"/>
          <w:szCs w:val="16"/>
        </w:rPr>
        <w:t>редоставление муниципальной услуги является для заявителей бесплатным.</w:t>
      </w:r>
      <w:r w:rsidRPr="006A28CD">
        <w:rPr>
          <w:rStyle w:val="a8"/>
          <w:color w:val="000000"/>
          <w:sz w:val="16"/>
          <w:szCs w:val="16"/>
        </w:rPr>
        <w:t> 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2.12.</w:t>
      </w:r>
      <w:r w:rsidRPr="006A28CD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A28CD">
        <w:rPr>
          <w:rStyle w:val="a8"/>
          <w:color w:val="000000"/>
          <w:sz w:val="16"/>
          <w:szCs w:val="16"/>
        </w:rPr>
        <w:t>Требования к местам предоставления муниципальной услуги.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2.12.1. Учреждение, предоставляющее муниципальную услугу, должно быть размещено в специально предназначенных зданиях и помещениях, связанных с обслуживанием заявителей и территориально доступных для населения: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 по размерам и состоянию площадь основных и дополнительных помещений, занимаемых Учреждением, должна обеспечивать размещение работников и заявителей в соответствии с санитарными, строительными нормами и правилами, правилами пожарной безопасности, безопасности труда;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 при оформлении входа в Учреждение  и/или его структурные подразделения  обязательно наличие стандартной вывески с наименованием Учреждения, вывески с режимом работы, информации об изменениях в режиме работы в случае переноса выходных и праздничных дней;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 в  Учреждении и  его структурных подразделениях на информационных стендах в удобном для обозрения месте размещаются: информация об условиях предоставления муниципальной услуги, о внутреннем распорядке Учреждения</w:t>
      </w:r>
      <w:proofErr w:type="gramStart"/>
      <w:r w:rsidRPr="006A28CD">
        <w:rPr>
          <w:color w:val="000000"/>
          <w:sz w:val="16"/>
          <w:szCs w:val="16"/>
        </w:rPr>
        <w:t xml:space="preserve"> ,</w:t>
      </w:r>
      <w:proofErr w:type="gramEnd"/>
      <w:r w:rsidRPr="006A28CD">
        <w:rPr>
          <w:color w:val="000000"/>
          <w:sz w:val="16"/>
          <w:szCs w:val="16"/>
        </w:rPr>
        <w:t xml:space="preserve"> полный перечень оказываемых Учреждением услуг (в т.ч. платных с указанием цен), информация о номерах телефонов  структурных подразделений  Учреждения, информация о проводимых мероприятиях, информация о способах доведения заявителями своих отзывов, замечаний и предложений о работе Учреждения и ряд дополнительной справочной информации, касающейся предоставления доступа к муниципальной услуге;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proofErr w:type="gramStart"/>
      <w:r w:rsidRPr="006A28CD">
        <w:rPr>
          <w:color w:val="000000"/>
          <w:sz w:val="16"/>
          <w:szCs w:val="16"/>
        </w:rPr>
        <w:t xml:space="preserve">- для обслуживания заявителей </w:t>
      </w:r>
      <w:proofErr w:type="spellStart"/>
      <w:r w:rsidRPr="006A28CD">
        <w:rPr>
          <w:sz w:val="16"/>
          <w:szCs w:val="16"/>
        </w:rPr>
        <w:t>Учреждения</w:t>
      </w:r>
      <w:r w:rsidRPr="006A28CD">
        <w:rPr>
          <w:color w:val="000000"/>
          <w:sz w:val="16"/>
          <w:szCs w:val="16"/>
        </w:rPr>
        <w:t>должны</w:t>
      </w:r>
      <w:proofErr w:type="spellEnd"/>
      <w:r w:rsidRPr="006A28CD">
        <w:rPr>
          <w:color w:val="000000"/>
          <w:sz w:val="16"/>
          <w:szCs w:val="16"/>
        </w:rPr>
        <w:t xml:space="preserve"> быть оснащены телефонной связью и оборудованием, отвечающим требованиям стандартов, технических условий, нормативных документов Российской Федерации и обеспечивающим надлежащее качество предоставляемых услуг соответствующих видов.</w:t>
      </w:r>
      <w:proofErr w:type="gramEnd"/>
      <w:r w:rsidRPr="006A28CD">
        <w:rPr>
          <w:color w:val="000000"/>
          <w:sz w:val="16"/>
          <w:szCs w:val="16"/>
        </w:rPr>
        <w:t xml:space="preserve"> Рабочие места, предназначенные для предоставления муниципальной услуги, должны быть аттестованы.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2.12.2. Для ожидания приема заявителями должны быть отведены места, оборудованные стульями, столами для возможности оформления документов. Места для заполнения документов оборудуются стульями, столами и обеспечиваются бумагой и канцелярскими принадлежностями.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2.12.3. Для предоставления муниципальной услуги Учреждение должно располагать необходимым числом работников и технического персонала в соответствии со штатным расписанием.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2.12.4. Исполнение муниципальной услуги в режиме удаленного доступа заявители осуществляют самостоятельно, специально оборудованных мест не требуется.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2.13. Показатели доступности и качества предоставления муниципальной услуги.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         Доступность и качество предоставления муниципальной услуги оценивается по совокупности следующих показателей: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2.13.1. Показатели доступности предоставления муниципальной услуги: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доля заявителей, удовлетворенных графиком работы Учреждений – не менее 90%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достоверность предоставленной информации – 100%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простота и ясность изложения информации (доля заявителей, обратившихся повторно за информацией) – 5%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2.13.2. Показатели качества предоставления муниципальной услуги: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соблюдение сроков предоставления муниципальной услуги – 100%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количество обоснованных жалоб – 0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доля заявителей, удовлетворенных культурой обслуживания (вежливость, эстетичность) персонала – 90%.</w:t>
      </w:r>
    </w:p>
    <w:p w:rsidR="00E818D4" w:rsidRPr="006A28CD" w:rsidRDefault="00E818D4" w:rsidP="006A28CD">
      <w:pPr>
        <w:pStyle w:val="consplusnormal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 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 </w:t>
      </w:r>
      <w:r w:rsidRPr="006A28CD">
        <w:rPr>
          <w:rStyle w:val="a8"/>
          <w:color w:val="000000"/>
          <w:sz w:val="16"/>
          <w:szCs w:val="16"/>
        </w:rPr>
        <w:t>III.  АДМИНИСТРАТИВНЫЕ ПРОЦЕДУРЫ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3.1. Общие положения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3.1.1. Предоставление муниципальной услуги включает в себя следующие административные процедуры: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 предоставление информации при личном обращении в Учреждение;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 предоставление информации при обращении к сайту Учреждения.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3.1.2. Состав административных процедур предусмотрен блок-схемой порядка предоставления муниципальной услуги (Приложение № 3).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3.2. Последовательность действий при личном обращении заявителя в Учреждения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color w:val="000000"/>
          <w:sz w:val="16"/>
          <w:szCs w:val="16"/>
        </w:rPr>
        <w:t>3.2.1. Прием от заявителя обращения на получение муниципальной услуги  регистрируется в журнале поступающей документации</w:t>
      </w:r>
      <w:r w:rsidRPr="006A28CD">
        <w:rPr>
          <w:sz w:val="16"/>
          <w:szCs w:val="16"/>
        </w:rPr>
        <w:t>. В заявлении указываются фамилия, имя, отчеств</w:t>
      </w:r>
      <w:proofErr w:type="gramStart"/>
      <w:r w:rsidRPr="006A28CD">
        <w:rPr>
          <w:sz w:val="16"/>
          <w:szCs w:val="16"/>
        </w:rPr>
        <w:t>о(</w:t>
      </w:r>
      <w:proofErr w:type="gramEnd"/>
      <w:r w:rsidRPr="006A28CD">
        <w:rPr>
          <w:sz w:val="16"/>
          <w:szCs w:val="16"/>
        </w:rPr>
        <w:t>последнее- при наличии) заявителя, место  фактического проживания, контактные телефоны, содержание обращения. (Приложение № 2 к настоящему регламенту).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3.2.2. Полученный запрос рассматривается</w:t>
      </w:r>
      <w:r w:rsidR="006A28CD">
        <w:rPr>
          <w:color w:val="000000"/>
          <w:sz w:val="16"/>
          <w:szCs w:val="16"/>
        </w:rPr>
        <w:t xml:space="preserve"> </w:t>
      </w:r>
      <w:r w:rsidRPr="006A28CD">
        <w:rPr>
          <w:color w:val="000000"/>
          <w:sz w:val="16"/>
          <w:szCs w:val="16"/>
        </w:rPr>
        <w:t>для установления  права заявителя на получение муниципальной услуги с учетом ограничений на предоставление сведений конфиденциального характера и иных ограничений, предусмотренных нормативными правовыми актами.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3.2.3. </w:t>
      </w:r>
      <w:proofErr w:type="gramStart"/>
      <w:r w:rsidRPr="006A28CD">
        <w:rPr>
          <w:color w:val="000000"/>
          <w:sz w:val="16"/>
          <w:szCs w:val="16"/>
        </w:rPr>
        <w:t>Муниципальная  услуга предоставляется  в установленный законом срок (при личном обращении - не более 30 минут, при письменном – не более 30 дней с момента регистрации запроса; регистрация запроса в день его подачи).</w:t>
      </w:r>
      <w:proofErr w:type="gramEnd"/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3.2.4. Основанием для начала действий по предоставлению муниципальной услуги является прием запроса от заявителя и регистрация его в журнале.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3.2.5. </w:t>
      </w:r>
      <w:proofErr w:type="gramStart"/>
      <w:r w:rsidRPr="006A28CD">
        <w:rPr>
          <w:color w:val="000000"/>
          <w:sz w:val="16"/>
          <w:szCs w:val="16"/>
        </w:rPr>
        <w:t>Общий максимальный срок рассмотрения документов не должен превышать при личном обращении – 30 минут, при письменном – 30 дней.</w:t>
      </w:r>
      <w:proofErr w:type="gramEnd"/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3.2.6. В решении об отказе в предоставлении муниципальной услуги в обязательном порядке должны быть указаны причины отказа.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3.2.7. По результатам обработки обращения формируется официальный ответ в письменной или устной форме в зависимости от формы запроса заявителя, после чего результат регистрируется в журнале исходящей корреспонденции.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3.3. Последовательность действий при обращении заявителя к сайтам Учреждений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3.3.1.     Основанием для выполнения административной процедуры является самостоятельное подключение заявителя к сайтам Учреждений.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3.3.2. При получении муниципальной услуги вне помещения Учреждений посредством  электронной связи (сети Интернет) на официальных сайтах Учреждений заявитель переходит по ссылке с главной страницы сайта на страницу, где самостоятельно находит требуемую информацию или </w:t>
      </w:r>
      <w:r w:rsidRPr="006A28CD">
        <w:rPr>
          <w:color w:val="000000"/>
          <w:sz w:val="16"/>
          <w:szCs w:val="16"/>
        </w:rPr>
        <w:lastRenderedPageBreak/>
        <w:t>оформляет заявку в указанной форме (Приложение № 2), предназначенную для получения муниципальной услуги. Письменное обращение  (заявка) заявителя должно содержать следующую информацию: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фамилию, имя и отчество заявителя, почтовый адрес и (или) электронный адрес, по которому должен быть направлен ответ, контактный телефон;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сформулированный запрос, на который заявитель желает получить информацию;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способ информирования о предоставлении муниципальной услуги.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Письменное обращение должно быть написано на русском языке, разборчиво.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3.3.3. Для получения муниципальной </w:t>
      </w:r>
      <w:r w:rsidRPr="006A28CD">
        <w:rPr>
          <w:sz w:val="16"/>
          <w:szCs w:val="16"/>
        </w:rPr>
        <w:t>услуги посредством</w:t>
      </w:r>
      <w:r w:rsidRPr="006A28CD">
        <w:rPr>
          <w:color w:val="000000"/>
          <w:sz w:val="16"/>
          <w:szCs w:val="16"/>
        </w:rPr>
        <w:t xml:space="preserve"> электронной связи (сети Интернет) на официальных интернет-сайтах Учреждения заявителю регистрация не требуется.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 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 xml:space="preserve">IV. ФОРМЫ </w:t>
      </w:r>
      <w:proofErr w:type="gramStart"/>
      <w:r w:rsidRPr="006A28CD">
        <w:rPr>
          <w:rStyle w:val="a8"/>
          <w:color w:val="000000"/>
          <w:sz w:val="16"/>
          <w:szCs w:val="16"/>
        </w:rPr>
        <w:t>КОНТРОЛЯ ЗА</w:t>
      </w:r>
      <w:proofErr w:type="gramEnd"/>
      <w:r w:rsidRPr="006A28CD">
        <w:rPr>
          <w:rStyle w:val="a8"/>
          <w:color w:val="000000"/>
          <w:sz w:val="16"/>
          <w:szCs w:val="16"/>
        </w:rPr>
        <w:t xml:space="preserve"> ИСПОЛНЕНИЕМ АДМИНИСТРАТИВНОГО РЕГЛАМЕНТА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4.1.</w:t>
      </w:r>
      <w:r w:rsidRPr="006A28CD">
        <w:rPr>
          <w:rStyle w:val="apple-converted-space"/>
          <w:color w:val="000000"/>
          <w:sz w:val="16"/>
          <w:szCs w:val="16"/>
        </w:rPr>
        <w:t> </w:t>
      </w:r>
      <w:r w:rsidRPr="006A28CD">
        <w:rPr>
          <w:rStyle w:val="a8"/>
          <w:color w:val="000000"/>
          <w:sz w:val="16"/>
          <w:szCs w:val="16"/>
        </w:rPr>
        <w:t xml:space="preserve">Порядок осуществления текущего </w:t>
      </w:r>
      <w:proofErr w:type="gramStart"/>
      <w:r w:rsidRPr="006A28CD">
        <w:rPr>
          <w:rStyle w:val="a8"/>
          <w:color w:val="000000"/>
          <w:sz w:val="16"/>
          <w:szCs w:val="16"/>
        </w:rPr>
        <w:t>контроля за</w:t>
      </w:r>
      <w:proofErr w:type="gramEnd"/>
      <w:r w:rsidRPr="006A28CD">
        <w:rPr>
          <w:rStyle w:val="a8"/>
          <w:color w:val="000000"/>
          <w:sz w:val="16"/>
          <w:szCs w:val="16"/>
        </w:rPr>
        <w:t xml:space="preserve"> соблюдением и исполнением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4.1.1. Текущий </w:t>
      </w:r>
      <w:proofErr w:type="gramStart"/>
      <w:r w:rsidRPr="006A28CD">
        <w:rPr>
          <w:color w:val="000000"/>
          <w:sz w:val="16"/>
          <w:szCs w:val="16"/>
        </w:rPr>
        <w:t>контроль за</w:t>
      </w:r>
      <w:proofErr w:type="gramEnd"/>
      <w:r w:rsidRPr="006A28CD">
        <w:rPr>
          <w:color w:val="000000"/>
          <w:sz w:val="16"/>
          <w:szCs w:val="1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Учреждения осуществляется руководителем Учреждения.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Периодичность осуществления текущего контроля устанавливается руководителем  Учреждения.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4.1.2. </w:t>
      </w:r>
      <w:proofErr w:type="gramStart"/>
      <w:r w:rsidRPr="006A28CD">
        <w:rPr>
          <w:color w:val="000000"/>
          <w:sz w:val="16"/>
          <w:szCs w:val="16"/>
        </w:rPr>
        <w:t>Контроль за</w:t>
      </w:r>
      <w:proofErr w:type="gramEnd"/>
      <w:r w:rsidRPr="006A28CD">
        <w:rPr>
          <w:color w:val="000000"/>
          <w:sz w:val="16"/>
          <w:szCs w:val="1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рассмотрение, принятие решений и подготовку ответов на обращения граждан, содержащих жалобы на решения, действия (бездействия) должностных лиц.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4.2.</w:t>
      </w:r>
      <w:r w:rsidRPr="006A28CD">
        <w:rPr>
          <w:rStyle w:val="apple-converted-space"/>
          <w:color w:val="000000"/>
          <w:sz w:val="16"/>
          <w:szCs w:val="16"/>
        </w:rPr>
        <w:t> </w:t>
      </w:r>
      <w:r w:rsidRPr="006A28CD">
        <w:rPr>
          <w:rStyle w:val="a8"/>
          <w:color w:val="000000"/>
          <w:sz w:val="16"/>
          <w:szCs w:val="1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A28CD">
        <w:rPr>
          <w:rStyle w:val="a8"/>
          <w:color w:val="000000"/>
          <w:sz w:val="16"/>
          <w:szCs w:val="16"/>
        </w:rPr>
        <w:t>контроля за</w:t>
      </w:r>
      <w:proofErr w:type="gramEnd"/>
      <w:r w:rsidRPr="006A28CD">
        <w:rPr>
          <w:rStyle w:val="a8"/>
          <w:color w:val="000000"/>
          <w:sz w:val="16"/>
          <w:szCs w:val="16"/>
        </w:rPr>
        <w:t xml:space="preserve"> полнотой и качеством предоставления муниципальной услуги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4.2.1. Проверки полноты и качества предоставления муниципальной услуги в виде проверок осуществляются на основании приказов </w:t>
      </w:r>
      <w:r w:rsidRPr="006A28CD">
        <w:rPr>
          <w:sz w:val="16"/>
          <w:szCs w:val="16"/>
        </w:rPr>
        <w:t>контролирующей деятельность Учреждений организаци</w:t>
      </w:r>
      <w:proofErr w:type="gramStart"/>
      <w:r w:rsidRPr="006A28CD">
        <w:rPr>
          <w:sz w:val="16"/>
          <w:szCs w:val="16"/>
        </w:rPr>
        <w:t>и-</w:t>
      </w:r>
      <w:proofErr w:type="gramEnd"/>
      <w:r w:rsidRPr="006A28CD">
        <w:rPr>
          <w:sz w:val="16"/>
          <w:szCs w:val="16"/>
        </w:rPr>
        <w:t xml:space="preserve"> муниципального казённого учреждения «Управление образования города Кировска» (далее - Управление образования).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4.2.2. Проверки могут быть плановыми (осуществляться на основании годовых планов работы </w:t>
      </w:r>
      <w:r w:rsidRPr="006A28CD">
        <w:rPr>
          <w:sz w:val="16"/>
          <w:szCs w:val="16"/>
        </w:rPr>
        <w:t>Управления образования) и внеплановыми. При проверке могут рассматриваться все вопросы, связанные с предоставлением</w:t>
      </w:r>
      <w:r w:rsidRPr="006A28CD">
        <w:rPr>
          <w:color w:val="000000"/>
          <w:sz w:val="16"/>
          <w:szCs w:val="16"/>
        </w:rPr>
        <w:t xml:space="preserve"> муниципальной услуги (комплексные проверки) или отдельные вопросы (тематические проверки). Проверка также может проводиться по конкретному обращению получателя муниципальной услуги.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4.2.3. Для проведения проверки полноты и качества предоставления муниципальной услуги </w:t>
      </w:r>
      <w:r w:rsidRPr="006A28CD">
        <w:rPr>
          <w:sz w:val="16"/>
          <w:szCs w:val="16"/>
        </w:rPr>
        <w:t>начальник Управления образования назначает должностных лиц Управления образования, Учреждения, ответственных за проведение проверки, а также перечень вопросов, подлежащих рассмотрению в ходе проверки.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6A28CD">
        <w:rPr>
          <w:sz w:val="16"/>
          <w:szCs w:val="16"/>
        </w:rPr>
        <w:t>Результаты оформляются в виде справки произвольной формы, в которой отмечаются выявленные несоответствия административному регламенту, нарушений законодательства Российской Федерации.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6A28CD">
        <w:rPr>
          <w:sz w:val="16"/>
          <w:szCs w:val="16"/>
        </w:rPr>
        <w:t>Справку подписывают должностные лица, проводившие проверку, приказ по материалам проверки -  начальник Управления образования.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sz w:val="16"/>
          <w:szCs w:val="16"/>
        </w:rPr>
        <w:t xml:space="preserve">4.2.4. По результатам проведенных проверок, оформленных документально в установленном порядке, в случае </w:t>
      </w:r>
      <w:proofErr w:type="gramStart"/>
      <w:r w:rsidRPr="006A28CD">
        <w:rPr>
          <w:sz w:val="16"/>
          <w:szCs w:val="16"/>
        </w:rPr>
        <w:t>выявления нарушений прав получателей муниципальной услуги</w:t>
      </w:r>
      <w:proofErr w:type="gramEnd"/>
      <w:r w:rsidRPr="006A28CD">
        <w:rPr>
          <w:sz w:val="16"/>
          <w:szCs w:val="16"/>
        </w:rPr>
        <w:t xml:space="preserve"> начальник Управления образования рассматривает вопрос о привлечении виновных лиц к дисциплинарной ответственности.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sz w:val="16"/>
          <w:szCs w:val="16"/>
        </w:rPr>
        <w:t>4.3.</w:t>
      </w:r>
      <w:r w:rsidRPr="006A28CD">
        <w:rPr>
          <w:rStyle w:val="apple-converted-space"/>
          <w:sz w:val="16"/>
          <w:szCs w:val="16"/>
        </w:rPr>
        <w:t> </w:t>
      </w:r>
      <w:r w:rsidRPr="006A28CD">
        <w:rPr>
          <w:rStyle w:val="a8"/>
          <w:sz w:val="16"/>
          <w:szCs w:val="16"/>
        </w:rPr>
        <w:t>Ответственность должностных лиц Учреждения</w:t>
      </w:r>
      <w:r w:rsidRPr="006A28CD">
        <w:rPr>
          <w:rStyle w:val="a8"/>
          <w:color w:val="000000"/>
          <w:sz w:val="16"/>
          <w:szCs w:val="16"/>
        </w:rPr>
        <w:t xml:space="preserve"> за решения и действия (бездействия), принимаемые (осуществляемые) в ходе предоставления муниципальной услуги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4.3.1. Должностные лица Учреждения, ответственные за предоставление муниципальной услуги, в том числе за информирование об услуге,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Персональная ответственность за соблюдение должностными лицами Учреждения требования административного регламента должна быть закреплена в должностных регламентах (инструкциях), утверждаемых руководителем Учреждения или иными уполномоченными им лицами.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4.3.2. Должностное лицо Учреждения, ответственное за прием и информирование заявителей о предоставлении муниципальной услуги, несет персональную ответственность за полноту, грамотность и доступность проведенного информирования.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Должностное лицо Учреждения, ответственное за предоставление муниципальной услуги, несет персональную ответственность за предоставление муниципальной услуги в соответствии с требованиями административного регламента, законодательства Российской Федерации.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Должностное лицо Учреждения, ответственное за рассмотрение обращений (жалоб) заявителей несет персональную ответственность за законность и обоснованность принимаемых решений, соблюдение сроков, установленных административным регламентом, законодательством Российской Федерации.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4.4.</w:t>
      </w:r>
      <w:r w:rsidRPr="006A28CD">
        <w:rPr>
          <w:rStyle w:val="apple-converted-space"/>
          <w:color w:val="000000"/>
          <w:sz w:val="16"/>
          <w:szCs w:val="16"/>
        </w:rPr>
        <w:t> </w:t>
      </w:r>
      <w:r w:rsidRPr="006A28CD">
        <w:rPr>
          <w:rStyle w:val="a8"/>
          <w:color w:val="000000"/>
          <w:sz w:val="16"/>
          <w:szCs w:val="16"/>
        </w:rPr>
        <w:t xml:space="preserve">Требования к порядку и формам </w:t>
      </w:r>
      <w:proofErr w:type="gramStart"/>
      <w:r w:rsidRPr="006A28CD">
        <w:rPr>
          <w:rStyle w:val="a8"/>
          <w:color w:val="000000"/>
          <w:sz w:val="16"/>
          <w:szCs w:val="16"/>
        </w:rPr>
        <w:t>контроля за</w:t>
      </w:r>
      <w:proofErr w:type="gramEnd"/>
      <w:r w:rsidRPr="006A28CD">
        <w:rPr>
          <w:rStyle w:val="a8"/>
          <w:color w:val="000000"/>
          <w:sz w:val="16"/>
          <w:szCs w:val="1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4.4.1.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письменному обращению, по электронной почте.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4.4.2. </w:t>
      </w:r>
      <w:proofErr w:type="gramStart"/>
      <w:r w:rsidRPr="006A28CD">
        <w:rPr>
          <w:color w:val="000000"/>
          <w:sz w:val="16"/>
          <w:szCs w:val="16"/>
        </w:rPr>
        <w:t xml:space="preserve">Граждане, их объединения и организации вправе направить письменное обращение в адрес </w:t>
      </w:r>
      <w:r w:rsidRPr="006A28CD">
        <w:rPr>
          <w:sz w:val="16"/>
          <w:szCs w:val="16"/>
        </w:rPr>
        <w:t>Управления образования с просьбой о проведении проверки за соблюдением и исполнением положений административного регламента</w:t>
      </w:r>
      <w:r w:rsidRPr="006A28CD">
        <w:rPr>
          <w:color w:val="000000"/>
          <w:sz w:val="16"/>
          <w:szCs w:val="16"/>
        </w:rPr>
        <w:t xml:space="preserve"> и иных нормативных правовых актов, устанавливающих требования к предоставлению муниципальной услуги, полноте и качеству предоставления муниципальной услуги, в случае нарушения прав и законных интересов получателей муниципальной услуги при ее предоставлении.</w:t>
      </w:r>
      <w:proofErr w:type="gramEnd"/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ab/>
      </w:r>
    </w:p>
    <w:p w:rsidR="00E818D4" w:rsidRPr="006A28CD" w:rsidRDefault="00E818D4" w:rsidP="006A28CD">
      <w:pPr>
        <w:pStyle w:val="style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 </w:t>
      </w:r>
    </w:p>
    <w:p w:rsidR="00E818D4" w:rsidRPr="006A28CD" w:rsidRDefault="00E818D4" w:rsidP="006A28CD">
      <w:pPr>
        <w:pStyle w:val="style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V. ДОСУДЕБНЫЙ (ВНЕСУДЕБНЫЙ) ПОРЯДОК ОБЖАЛОВАНИЯ РЕШЕНИЙ И ДЕЙСТВИЙ (БЕЗДЕЙСТВИЙ) УЧРЕЖДЕНИЯ И ДОЛЖНОСТНЫХ ЛИЦ УЧРЕЖДЕНИЯ, ОСУЩЕСТВЛЯЮЩИХ ПРЕДОСТАВЛЕНИЕ МУНИЦИПАЛЬНОЙ УСЛУГИ</w:t>
      </w:r>
    </w:p>
    <w:p w:rsidR="00E818D4" w:rsidRPr="006A28CD" w:rsidRDefault="00E818D4" w:rsidP="006A28CD">
      <w:pPr>
        <w:pStyle w:val="style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 </w:t>
      </w:r>
    </w:p>
    <w:p w:rsidR="00E818D4" w:rsidRPr="006A28CD" w:rsidRDefault="00E818D4" w:rsidP="006A28CD">
      <w:pPr>
        <w:pStyle w:val="listparagraph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5.1. Порядок досудебного (внесудебного) обжалования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5.1.1. Заявители имеют право на обжалование действий или бездействия должностных лиц Учреждения в ходе предоставления муниципальной услуги.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5.1.2. Предметом досудебного обжалования являются действия (бездействие) и решения, принятые должностными лицами Учреждения в ходе предоставления муниципальной услуги на основании административного регламента.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5.1.3. Обращение (жалоба) подается на имя руководителя Учреждения. Обращение (жалоба) на действия руководителя Учреждения подается в Управление образования.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5.1.4. Заявители имеют право обратиться с жалобой в устной форме при личном приеме или направить письменное обращение, жалобу по почте или по средствам электронной связи (сети Интернет).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Управление образования: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sz w:val="16"/>
          <w:szCs w:val="16"/>
        </w:rPr>
        <w:t xml:space="preserve">Местонахождения: </w:t>
      </w:r>
      <w:proofErr w:type="gramStart"/>
      <w:r w:rsidRPr="006A28CD">
        <w:rPr>
          <w:sz w:val="16"/>
          <w:szCs w:val="16"/>
        </w:rPr>
        <w:t>г</w:t>
      </w:r>
      <w:proofErr w:type="gramEnd"/>
      <w:r w:rsidRPr="006A28CD">
        <w:rPr>
          <w:sz w:val="16"/>
          <w:szCs w:val="16"/>
        </w:rPr>
        <w:t>. Кировск, пр. Ленина, д. 9А.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sz w:val="16"/>
          <w:szCs w:val="16"/>
        </w:rPr>
        <w:t>Почтовый адрес для направления обращений (жалоб):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sz w:val="16"/>
          <w:szCs w:val="16"/>
        </w:rPr>
        <w:t>184250 г. Кировск Мурманской области, пр. Ленина, д. 9А.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sz w:val="16"/>
          <w:szCs w:val="16"/>
        </w:rPr>
        <w:t>Телефон руководителя: 8(81531) 55730, факс 8(81531)55730.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sz w:val="16"/>
          <w:szCs w:val="16"/>
        </w:rPr>
        <w:t>Адрес электронной почты:</w:t>
      </w:r>
      <w:r w:rsidRPr="006A28CD">
        <w:rPr>
          <w:rStyle w:val="apple-converted-space"/>
          <w:sz w:val="16"/>
          <w:szCs w:val="16"/>
        </w:rPr>
        <w:t> </w:t>
      </w:r>
      <w:hyperlink r:id="rId5" w:history="1">
        <w:r w:rsidRPr="006A28CD">
          <w:rPr>
            <w:rStyle w:val="a3"/>
            <w:sz w:val="16"/>
            <w:szCs w:val="16"/>
          </w:rPr>
          <w:t>оооkirovsk@со</w:t>
        </w:r>
        <w:r w:rsidRPr="006A28CD">
          <w:rPr>
            <w:rStyle w:val="a3"/>
            <w:sz w:val="16"/>
            <w:szCs w:val="16"/>
            <w:lang w:val="en-US"/>
          </w:rPr>
          <w:t>m</w:t>
        </w:r>
        <w:r w:rsidRPr="006A28CD">
          <w:rPr>
            <w:rStyle w:val="a3"/>
            <w:sz w:val="16"/>
            <w:szCs w:val="16"/>
          </w:rPr>
          <w:t>.</w:t>
        </w:r>
        <w:r w:rsidRPr="006A28CD">
          <w:rPr>
            <w:rStyle w:val="a3"/>
            <w:sz w:val="16"/>
            <w:szCs w:val="16"/>
            <w:lang w:val="en-US"/>
          </w:rPr>
          <w:t>mels</w:t>
        </w:r>
        <w:r w:rsidRPr="006A28CD">
          <w:rPr>
            <w:rStyle w:val="a3"/>
            <w:sz w:val="16"/>
            <w:szCs w:val="16"/>
          </w:rPr>
          <w:t>.</w:t>
        </w:r>
        <w:r w:rsidRPr="006A28CD">
          <w:rPr>
            <w:rStyle w:val="a3"/>
            <w:sz w:val="16"/>
            <w:szCs w:val="16"/>
            <w:lang w:val="en-US"/>
          </w:rPr>
          <w:t>r</w:t>
        </w:r>
        <w:r w:rsidRPr="006A28CD">
          <w:rPr>
            <w:rStyle w:val="a3"/>
            <w:sz w:val="16"/>
            <w:szCs w:val="16"/>
          </w:rPr>
          <w:t>u</w:t>
        </w:r>
      </w:hyperlink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Сведения о местонахождении Учреждений, график их работы указаны в п. 2.3. административного регламента.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5.1.5. Обращение должно содержать: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-        наименование </w:t>
      </w:r>
      <w:r w:rsidRPr="006A28CD">
        <w:rPr>
          <w:sz w:val="16"/>
          <w:szCs w:val="16"/>
        </w:rPr>
        <w:t>Управления образования</w:t>
      </w:r>
      <w:r w:rsidRPr="006A28CD">
        <w:rPr>
          <w:color w:val="000000"/>
          <w:sz w:val="16"/>
          <w:szCs w:val="16"/>
        </w:rPr>
        <w:t xml:space="preserve"> либо Учреждения, в которое направляется письменное обращение, фамилию, имя, отчество соответствующего должностного лица;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фамилию, имя, отчество (последнее - при наличии) заявителя;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почтовый адрес, по которому должны быть направлены ответ, уведомление о переадресации обращения;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lastRenderedPageBreak/>
        <w:t>-        суть предложения, заявления или жалобы;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-        личная подпись заявителя и дата.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Обращение, поступившее в </w:t>
      </w:r>
      <w:r w:rsidRPr="006A28CD">
        <w:rPr>
          <w:sz w:val="16"/>
          <w:szCs w:val="16"/>
        </w:rPr>
        <w:t>Управление образования</w:t>
      </w:r>
      <w:r w:rsidRPr="006A28CD">
        <w:rPr>
          <w:color w:val="000000"/>
          <w:sz w:val="16"/>
          <w:szCs w:val="16"/>
        </w:rPr>
        <w:t xml:space="preserve"> или должностному лицу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A28CD">
        <w:rPr>
          <w:color w:val="000000"/>
          <w:sz w:val="16"/>
          <w:szCs w:val="16"/>
        </w:rPr>
        <w:t xml:space="preserve">В обращении гражданин в обязательном порядке указывает свои фамилию, имя, </w:t>
      </w:r>
      <w:r w:rsidRPr="006A28CD">
        <w:rPr>
          <w:sz w:val="16"/>
          <w:szCs w:val="16"/>
        </w:rPr>
        <w:t>отчество (последнее – при наличии),</w:t>
      </w:r>
      <w:r w:rsidRPr="006A28CD">
        <w:rPr>
          <w:color w:val="000000"/>
          <w:sz w:val="16"/>
          <w:szCs w:val="16"/>
        </w:rPr>
        <w:t xml:space="preserve">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8CD">
        <w:rPr>
          <w:color w:val="000000"/>
          <w:sz w:val="16"/>
          <w:szCs w:val="16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5.1.6. Перечень оснований для отказа либо для приостановления рассмотрения обращения: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- если в обращении не </w:t>
      </w:r>
      <w:proofErr w:type="gramStart"/>
      <w:r w:rsidRPr="006A28CD">
        <w:rPr>
          <w:color w:val="000000"/>
          <w:sz w:val="16"/>
          <w:szCs w:val="16"/>
        </w:rPr>
        <w:t>указаны</w:t>
      </w:r>
      <w:proofErr w:type="gramEnd"/>
      <w:r w:rsidRPr="006A28CD">
        <w:rPr>
          <w:color w:val="000000"/>
          <w:sz w:val="16"/>
          <w:szCs w:val="16"/>
        </w:rPr>
        <w:t xml:space="preserve"> фамилия заявителя и почтовый адрес, по которому должен быть направлен ответ;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          -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Учреждения/Управления образования, ответственное за рассмотрение обращения, вправе оставить ее без ответа по существу поставленных в ней вопросов и сообщить заявителю, направившему обращение, о недопустимости злоупотребления правом;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            - если текст обращения не поддается прочтению, ответ на обращение не дается, о чем сообщается заявителю, если его фамилия и почтовый адрес поддаются прочтению;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            </w:t>
      </w:r>
      <w:proofErr w:type="gramStart"/>
      <w:r w:rsidRPr="006A28CD">
        <w:rPr>
          <w:color w:val="000000"/>
          <w:sz w:val="16"/>
          <w:szCs w:val="16"/>
        </w:rPr>
        <w:t xml:space="preserve">- если в обращении содержится вопрос, на который заявителю многократно давались письменные ответы по существу в связи с ранее направляемыми обращениями, должностное лицо,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данное обращение и ранее направлялось </w:t>
      </w:r>
      <w:r w:rsidRPr="006A28CD">
        <w:rPr>
          <w:sz w:val="16"/>
          <w:szCs w:val="16"/>
        </w:rPr>
        <w:t>в Управление образования</w:t>
      </w:r>
      <w:r w:rsidRPr="006A28CD">
        <w:rPr>
          <w:color w:val="000000"/>
          <w:sz w:val="16"/>
          <w:szCs w:val="16"/>
        </w:rPr>
        <w:t xml:space="preserve"> или одному и тому же должностному лицу Учреждения</w:t>
      </w:r>
      <w:proofErr w:type="gramEnd"/>
      <w:r w:rsidRPr="006A28CD">
        <w:rPr>
          <w:sz w:val="16"/>
          <w:szCs w:val="16"/>
        </w:rPr>
        <w:t>/</w:t>
      </w:r>
      <w:proofErr w:type="spellStart"/>
      <w:r w:rsidRPr="006A28CD">
        <w:rPr>
          <w:sz w:val="16"/>
          <w:szCs w:val="16"/>
        </w:rPr>
        <w:t>Управленияобразования</w:t>
      </w:r>
      <w:proofErr w:type="spellEnd"/>
      <w:r w:rsidRPr="006A28CD">
        <w:rPr>
          <w:sz w:val="16"/>
          <w:szCs w:val="16"/>
        </w:rPr>
        <w:t>.</w:t>
      </w:r>
      <w:r w:rsidRPr="006A28CD">
        <w:rPr>
          <w:color w:val="000000"/>
          <w:sz w:val="16"/>
          <w:szCs w:val="16"/>
        </w:rPr>
        <w:t xml:space="preserve"> О данном решении уведомляется заявитель, направивший обращение.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5.1.7. Основанием для начала процедуры досудебного (внесудебного) обжалования является обращение </w:t>
      </w:r>
      <w:proofErr w:type="spellStart"/>
      <w:r w:rsidRPr="006A28CD">
        <w:rPr>
          <w:color w:val="000000"/>
          <w:sz w:val="16"/>
          <w:szCs w:val="16"/>
        </w:rPr>
        <w:t>заявителя,поступившее</w:t>
      </w:r>
      <w:proofErr w:type="spellEnd"/>
      <w:r w:rsidRPr="006A28CD">
        <w:rPr>
          <w:color w:val="000000"/>
          <w:sz w:val="16"/>
          <w:szCs w:val="16"/>
        </w:rPr>
        <w:t xml:space="preserve">  в адрес </w:t>
      </w:r>
      <w:r w:rsidRPr="006A28CD">
        <w:rPr>
          <w:sz w:val="16"/>
          <w:szCs w:val="16"/>
        </w:rPr>
        <w:t xml:space="preserve">Учреждения /Управления </w:t>
      </w:r>
      <w:proofErr w:type="spellStart"/>
      <w:r w:rsidRPr="006A28CD">
        <w:rPr>
          <w:sz w:val="16"/>
          <w:szCs w:val="16"/>
        </w:rPr>
        <w:t>образования</w:t>
      </w:r>
      <w:proofErr w:type="gramStart"/>
      <w:r w:rsidRPr="006A28CD">
        <w:rPr>
          <w:sz w:val="16"/>
          <w:szCs w:val="16"/>
        </w:rPr>
        <w:t>.</w:t>
      </w:r>
      <w:r w:rsidRPr="006A28CD">
        <w:rPr>
          <w:color w:val="000000"/>
          <w:sz w:val="16"/>
          <w:szCs w:val="16"/>
        </w:rPr>
        <w:t>О</w:t>
      </w:r>
      <w:proofErr w:type="gramEnd"/>
      <w:r w:rsidRPr="006A28CD">
        <w:rPr>
          <w:color w:val="000000"/>
          <w:sz w:val="16"/>
          <w:szCs w:val="16"/>
        </w:rPr>
        <w:t>бращение</w:t>
      </w:r>
      <w:proofErr w:type="spellEnd"/>
      <w:r w:rsidRPr="006A28CD">
        <w:rPr>
          <w:color w:val="000000"/>
          <w:sz w:val="16"/>
          <w:szCs w:val="16"/>
        </w:rPr>
        <w:t xml:space="preserve"> может быть направлено  по почте, через сеть Интернет, официальный сайт, или принято лично руководителем Учреждения/Управления образования или уполномоченным на то лицом.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sz w:val="16"/>
          <w:szCs w:val="16"/>
        </w:rPr>
        <w:t>5.1.8. Заявитель имеет право на получение информации и документов, необходимых для обоснования обращения, в том случае если Учреждение /Управление образования располагает этой информацией и документами.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5.1.9. Письменное обращение  рассматривается в течение 15 дней со дня его регистрации.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5.1.10. В  случае обжалования отказа в приёме документов либо в отказе исправления допущенных опечаток или ошибок или в случае обжалования нарушения установленного срока таких исправлений  руководитель Учреждения, должностное лицо либо уполномоченное на то лицо обязано рассмотреть обращение в течение 5 дней. 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5.1.11. Руководитель Управления образования/ Учреждения проводит личный прием граждан. Предварительная запись граждан проводится при личном обращении или  с использованием средств телефонной связи.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5.1.12. При личном приеме срок рассмотрения обращения (жалобы) устанавливает руководитель </w:t>
      </w:r>
      <w:r w:rsidRPr="006A28CD">
        <w:rPr>
          <w:sz w:val="16"/>
          <w:szCs w:val="16"/>
        </w:rPr>
        <w:t>Управления образования/ Учреждения, но не более 15 дней  со дня регистрации личного обращения.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В  случае обжалования отказа в приёме документов либо в отказе исправления допущенных опечаток или ошибок или в случае обжалования нарушения установленного срока таких исправлений  руководитель Управления образования/Учреждения либо уполномоченное на то лицо устанавливает для рассмотрения обращения (жалобы) срок не более 5 дней со дня регистрации личного обращения.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5.1.13. Мотивированный ответ, содержащий результаты рассмотрения обращения, подписывает </w:t>
      </w:r>
      <w:r w:rsidRPr="006A28CD">
        <w:rPr>
          <w:sz w:val="16"/>
          <w:szCs w:val="16"/>
        </w:rPr>
        <w:t>руководитель Управления образования/ Учреждения и направляет его заявителю  не позднее дня, следующего за днём принятий решения.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 xml:space="preserve">Ответ на обращение, поступившее в </w:t>
      </w:r>
      <w:r w:rsidRPr="006A28CD">
        <w:rPr>
          <w:sz w:val="16"/>
          <w:szCs w:val="16"/>
        </w:rPr>
        <w:t>Управление образования/ Учреждение или должностному лицу в форме электронного документа, направляется в форме электронного</w:t>
      </w:r>
      <w:r w:rsidRPr="006A28CD">
        <w:rPr>
          <w:color w:val="000000"/>
          <w:sz w:val="16"/>
          <w:szCs w:val="16"/>
        </w:rPr>
        <w:t xml:space="preserve">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818D4" w:rsidRPr="006A28CD" w:rsidRDefault="00E818D4" w:rsidP="006A28CD">
      <w:pPr>
        <w:pStyle w:val="style5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 </w:t>
      </w:r>
      <w:r w:rsidRPr="006A28CD">
        <w:rPr>
          <w:color w:val="000000"/>
          <w:sz w:val="16"/>
          <w:szCs w:val="16"/>
        </w:rPr>
        <w:tab/>
        <w:t>5.1.14. Обращение (жалоба) считается рассмотренным, если в установленный срок дан письменный ответ заявителю по существу поставленных в обращении (жалобе) вопросов.</w:t>
      </w:r>
    </w:p>
    <w:p w:rsidR="00E818D4" w:rsidRPr="006A28CD" w:rsidRDefault="00E818D4" w:rsidP="006A28CD">
      <w:pPr>
        <w:pStyle w:val="listparagraph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rStyle w:val="a8"/>
          <w:color w:val="000000"/>
          <w:sz w:val="16"/>
          <w:szCs w:val="16"/>
        </w:rPr>
        <w:t>5.2. Порядок судебного обжалования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5.2.1. Граждане вправе обжаловать решения, принятые в рамках предоставления муниципальной услуги, а также действия (бездействия) должностных лиц в судебном порядке.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5.2.2. Порядок подачи заявлений на решения и действия (бездействия) должностных лиц и рассмотрение таких заявлений определяется действующим законодательством Российской Федерации.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5.2.3. 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государственной услуги, могут быть оспорены в трехмесячный срок, исчисляемый со дня, когда заявителю стало известно о таком решении, действии (бездействии).</w:t>
      </w:r>
    </w:p>
    <w:p w:rsidR="00E818D4" w:rsidRPr="006A28CD" w:rsidRDefault="00E818D4" w:rsidP="006A28C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5.2.4. В случае если заявитель полагает, что нарушены его права и свободы, он вправе обратиться в суд общей юрисдикции.</w:t>
      </w:r>
    </w:p>
    <w:p w:rsidR="00E818D4" w:rsidRPr="006A28CD" w:rsidRDefault="00E818D4" w:rsidP="006A28CD">
      <w:pPr>
        <w:spacing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E818D4" w:rsidRPr="006A28CD" w:rsidRDefault="00936FBC" w:rsidP="006A28C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r w:rsidRPr="00936FBC">
        <w:rPr>
          <w:rFonts w:ascii="Tahoma" w:hAnsi="Tahoma" w:cs="Tahoma"/>
          <w:color w:val="000000"/>
          <w:sz w:val="16"/>
          <w:szCs w:val="16"/>
        </w:rPr>
        <w:pict>
          <v:rect id="_x0000_i1025" style="width:467.75pt;height:.75pt" o:hralign="center" o:hrstd="t" o:hr="t" fillcolor="#a0a0a0" stroked="f"/>
        </w:pic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6A28CD">
        <w:rPr>
          <w:rFonts w:ascii="Tahoma" w:hAnsi="Tahoma" w:cs="Tahoma"/>
          <w:color w:val="000000"/>
          <w:sz w:val="16"/>
          <w:szCs w:val="16"/>
        </w:rPr>
        <w:t> 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[1] «Российская газета», № 172, 31.07.1992.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[2] «Российская газета», № 147, 05.08.1998.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[3] «Российская газета», № 202, 08.10.2003.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[4] «Российская газета», № 165, 29.07.2006.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[5] «Российская газета», № 25, 13.02.2009.</w:t>
      </w:r>
    </w:p>
    <w:p w:rsidR="00E818D4" w:rsidRPr="006A28CD" w:rsidRDefault="00E818D4" w:rsidP="006A28CD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[6] «Собрание законодательства РФ»,02.08.2010, №31, ст.4179.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[7]  «Российская газета», № 34,   16.02.2008.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[8]   Газета «Мурманский вестник»,23.12.2005,№244.</w:t>
      </w:r>
    </w:p>
    <w:p w:rsidR="00E818D4" w:rsidRPr="006A28CD" w:rsidRDefault="00E818D4" w:rsidP="006A28CD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[9]  «Собрание законодательства РФ»,26.03.2001, №13, ст.1252.</w:t>
      </w:r>
    </w:p>
    <w:p w:rsidR="00E818D4" w:rsidRPr="006A28CD" w:rsidRDefault="00E818D4" w:rsidP="006A28CD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[10]  «Собрание законодательства РФ»,14.11.1994, №29, ст.3050.</w:t>
      </w:r>
    </w:p>
    <w:p w:rsidR="00E818D4" w:rsidRPr="006A28CD" w:rsidRDefault="00E818D4" w:rsidP="006A28CD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[11]  «Собрание законодательства РФ»,17.03.1997,№11,  ст.1326.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[12] «Собрание законодательства РФ», 20.03.1995, №12, ст. 1053.</w:t>
      </w: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A28CD">
        <w:rPr>
          <w:color w:val="000000"/>
          <w:sz w:val="16"/>
          <w:szCs w:val="16"/>
        </w:rPr>
        <w:t>[13]Газета «Кировский рабочий», 18.01.2007, №3.</w:t>
      </w:r>
    </w:p>
    <w:p w:rsidR="00E818D4" w:rsidRPr="006A28CD" w:rsidRDefault="00E818D4" w:rsidP="006A28CD">
      <w:pPr>
        <w:spacing w:after="0" w:line="240" w:lineRule="auto"/>
        <w:rPr>
          <w:rFonts w:ascii="Tahoma" w:hAnsi="Tahoma" w:cs="Tahoma"/>
          <w:color w:val="000000"/>
          <w:sz w:val="16"/>
          <w:szCs w:val="16"/>
        </w:rPr>
        <w:sectPr w:rsidR="00E818D4" w:rsidRPr="006A28CD" w:rsidSect="006A28CD">
          <w:type w:val="continuous"/>
          <w:pgSz w:w="11906" w:h="16838"/>
          <w:pgMar w:top="720" w:right="720" w:bottom="720" w:left="720" w:header="709" w:footer="709" w:gutter="0"/>
          <w:pgNumType w:start="0"/>
          <w:cols w:space="720"/>
        </w:sectPr>
      </w:pPr>
    </w:p>
    <w:p w:rsidR="00E818D4" w:rsidRPr="006A28CD" w:rsidRDefault="00E818D4" w:rsidP="006A28CD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A28CD">
        <w:rPr>
          <w:rFonts w:ascii="Tahoma" w:hAnsi="Tahoma" w:cs="Tahoma"/>
          <w:color w:val="000000"/>
          <w:sz w:val="16"/>
          <w:szCs w:val="16"/>
        </w:rPr>
        <w:lastRenderedPageBreak/>
        <w:t> </w:t>
      </w:r>
    </w:p>
    <w:p w:rsidR="00E818D4" w:rsidRPr="00C441B7" w:rsidRDefault="00E818D4" w:rsidP="006A28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1B7">
        <w:rPr>
          <w:rFonts w:ascii="Times New Roman" w:hAnsi="Times New Roman"/>
          <w:bCs/>
          <w:sz w:val="24"/>
          <w:szCs w:val="24"/>
        </w:rPr>
        <w:t>Приложение  1</w:t>
      </w:r>
    </w:p>
    <w:p w:rsidR="00E818D4" w:rsidRPr="00C441B7" w:rsidRDefault="00E818D4" w:rsidP="006A28CD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441B7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E818D4" w:rsidRPr="00C441B7" w:rsidRDefault="00E818D4" w:rsidP="006A28CD">
      <w:pPr>
        <w:tabs>
          <w:tab w:val="left" w:pos="3119"/>
          <w:tab w:val="left" w:pos="3544"/>
          <w:tab w:val="left" w:pos="3686"/>
          <w:tab w:val="left" w:pos="4253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8D4" w:rsidRPr="00C441B7" w:rsidRDefault="00E818D4" w:rsidP="006A28C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E818D4" w:rsidRPr="00C441B7" w:rsidRDefault="00E818D4" w:rsidP="006A28C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441B7">
        <w:rPr>
          <w:rFonts w:ascii="Times New Roman" w:hAnsi="Times New Roman"/>
          <w:sz w:val="24"/>
          <w:szCs w:val="24"/>
        </w:rPr>
        <w:t>Информация</w:t>
      </w:r>
    </w:p>
    <w:p w:rsidR="00E818D4" w:rsidRPr="00C441B7" w:rsidRDefault="00E818D4" w:rsidP="006A28C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441B7">
        <w:rPr>
          <w:rFonts w:ascii="Times New Roman" w:hAnsi="Times New Roman"/>
          <w:b w:val="0"/>
          <w:sz w:val="24"/>
          <w:szCs w:val="24"/>
        </w:rPr>
        <w:t>о местонахождении, электронных адресах, телефонах, Интернет-сайтах муниципальных образовательных учреждений.</w:t>
      </w:r>
    </w:p>
    <w:p w:rsidR="00E818D4" w:rsidRPr="00C441B7" w:rsidRDefault="00E818D4" w:rsidP="006A2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41B7">
        <w:rPr>
          <w:rFonts w:ascii="Times New Roman" w:hAnsi="Times New Roman"/>
          <w:sz w:val="24"/>
          <w:szCs w:val="24"/>
        </w:rPr>
        <w:t>(Часы работы  должностных лиц могут меняться, рекомендуется обращаться за информацией на сайт учреждения или по  указанным телефонам)</w:t>
      </w:r>
    </w:p>
    <w:p w:rsidR="00E818D4" w:rsidRPr="00C441B7" w:rsidRDefault="00E818D4" w:rsidP="006A28CD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1"/>
        <w:gridCol w:w="5041"/>
        <w:gridCol w:w="3961"/>
        <w:gridCol w:w="2984"/>
        <w:gridCol w:w="2478"/>
      </w:tblGrid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8D4" w:rsidRPr="00C441B7" w:rsidRDefault="00E818D4" w:rsidP="006A28C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41B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1B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41B7">
              <w:rPr>
                <w:b/>
                <w:sz w:val="24"/>
                <w:szCs w:val="24"/>
              </w:rPr>
              <w:t>/</w:t>
            </w:r>
            <w:proofErr w:type="spellStart"/>
            <w:r w:rsidRPr="00C441B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41B7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41B7">
              <w:rPr>
                <w:b/>
                <w:sz w:val="24"/>
                <w:szCs w:val="24"/>
              </w:rPr>
              <w:t xml:space="preserve">Адрес. Режим работы </w:t>
            </w:r>
            <w:proofErr w:type="gramStart"/>
            <w:r w:rsidRPr="00C441B7">
              <w:rPr>
                <w:b/>
                <w:sz w:val="24"/>
                <w:szCs w:val="24"/>
              </w:rPr>
              <w:t>для</w:t>
            </w:r>
            <w:proofErr w:type="gramEnd"/>
          </w:p>
          <w:p w:rsidR="00E818D4" w:rsidRPr="00C441B7" w:rsidRDefault="00E818D4" w:rsidP="006A28C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41B7">
              <w:rPr>
                <w:b/>
                <w:sz w:val="24"/>
                <w:szCs w:val="24"/>
              </w:rPr>
              <w:t>получения муниципальной услуги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41B7">
              <w:rPr>
                <w:b/>
                <w:sz w:val="24"/>
                <w:szCs w:val="24"/>
              </w:rPr>
              <w:t>Телефон,</w:t>
            </w:r>
          </w:p>
          <w:p w:rsidR="00E818D4" w:rsidRPr="00C441B7" w:rsidRDefault="00E818D4" w:rsidP="006A28C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41B7">
              <w:rPr>
                <w:b/>
                <w:sz w:val="24"/>
                <w:szCs w:val="24"/>
                <w:lang w:val="en-US"/>
              </w:rPr>
              <w:t>e</w:t>
            </w:r>
            <w:r w:rsidRPr="00C441B7">
              <w:rPr>
                <w:b/>
                <w:sz w:val="24"/>
                <w:szCs w:val="24"/>
              </w:rPr>
              <w:t>-</w:t>
            </w:r>
            <w:r w:rsidRPr="00C441B7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41B7">
              <w:rPr>
                <w:b/>
                <w:sz w:val="24"/>
                <w:szCs w:val="24"/>
              </w:rPr>
              <w:t>Адрес сайта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  <w:r w:rsidRPr="00C441B7">
              <w:rPr>
                <w:sz w:val="24"/>
                <w:szCs w:val="24"/>
              </w:rPr>
              <w:t>Муниципальное бюджетное  общеобразовательное учреждение среднего (полного) общего образования «Средняя общеобразовательная школа №2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sz w:val="24"/>
                <w:szCs w:val="24"/>
              </w:rPr>
              <w:t>г</w:t>
            </w:r>
            <w:proofErr w:type="gramEnd"/>
            <w:r w:rsidRPr="00C441B7">
              <w:rPr>
                <w:sz w:val="24"/>
                <w:szCs w:val="24"/>
              </w:rPr>
              <w:t>. Кировск,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 ул. Кирова, д. 27а.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Понедельни</w:t>
            </w:r>
            <w:proofErr w:type="gramStart"/>
            <w:r w:rsidRPr="00C441B7">
              <w:rPr>
                <w:sz w:val="24"/>
                <w:szCs w:val="24"/>
              </w:rPr>
              <w:t>к-</w:t>
            </w:r>
            <w:proofErr w:type="gramEnd"/>
            <w:r w:rsidRPr="00C441B7">
              <w:rPr>
                <w:sz w:val="24"/>
                <w:szCs w:val="24"/>
              </w:rPr>
              <w:t xml:space="preserve">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(81531) 5-26-62, 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  <w:lang w:val="en-US"/>
              </w:rPr>
            </w:pPr>
            <w:r w:rsidRPr="00C441B7">
              <w:rPr>
                <w:sz w:val="24"/>
                <w:szCs w:val="24"/>
                <w:lang w:val="en-US"/>
              </w:rPr>
              <w:t>School_2.Kirovsk@mail.ru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  <w:lang w:val="en-US"/>
              </w:rPr>
            </w:pPr>
            <w:r w:rsidRPr="00C441B7">
              <w:rPr>
                <w:sz w:val="24"/>
                <w:szCs w:val="24"/>
                <w:lang w:val="en-US"/>
              </w:rPr>
              <w:t>www.school_2.wmsite.ru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Муниципальное бюджетное  общеобразовательное учреждение среднего (полного) общего образования «Средняя общеобразовательная школа №5г.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sz w:val="24"/>
                <w:szCs w:val="24"/>
              </w:rPr>
              <w:t>г</w:t>
            </w:r>
            <w:proofErr w:type="gramEnd"/>
            <w:r w:rsidRPr="00C441B7">
              <w:rPr>
                <w:sz w:val="24"/>
                <w:szCs w:val="24"/>
              </w:rPr>
              <w:t>. Кировск,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ул. Советской Конституции, д. 10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Понедельни</w:t>
            </w:r>
            <w:proofErr w:type="gramStart"/>
            <w:r w:rsidRPr="00C441B7">
              <w:rPr>
                <w:sz w:val="24"/>
                <w:szCs w:val="24"/>
              </w:rPr>
              <w:t>к-</w:t>
            </w:r>
            <w:proofErr w:type="gramEnd"/>
            <w:r w:rsidRPr="00C441B7">
              <w:rPr>
                <w:sz w:val="24"/>
                <w:szCs w:val="24"/>
              </w:rPr>
              <w:t xml:space="preserve">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(81531) 9-19-39, 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  <w:lang w:val="en-US"/>
              </w:rPr>
            </w:pPr>
            <w:r w:rsidRPr="00C441B7">
              <w:rPr>
                <w:sz w:val="24"/>
                <w:szCs w:val="24"/>
              </w:rPr>
              <w:t>5</w:t>
            </w:r>
            <w:r w:rsidRPr="00C441B7">
              <w:rPr>
                <w:sz w:val="24"/>
                <w:szCs w:val="24"/>
                <w:lang w:val="en-US"/>
              </w:rPr>
              <w:t>School</w:t>
            </w:r>
            <w:r w:rsidRPr="00C441B7">
              <w:rPr>
                <w:sz w:val="24"/>
                <w:szCs w:val="24"/>
              </w:rPr>
              <w:t>2007</w:t>
            </w:r>
            <w:r w:rsidRPr="00C441B7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C441B7">
              <w:rPr>
                <w:sz w:val="24"/>
                <w:szCs w:val="24"/>
                <w:lang w:val="en-US"/>
              </w:rPr>
              <w:t>bk.ru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  <w:lang w:val="en-US"/>
              </w:rPr>
            </w:pPr>
            <w:r w:rsidRPr="00C441B7">
              <w:rPr>
                <w:sz w:val="24"/>
                <w:szCs w:val="24"/>
                <w:lang w:val="en-US"/>
              </w:rPr>
              <w:t>www.kir-sch5.edusite.ru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Муниципальное бюджетное общеобразовательное учреждение среднего (полного) общего образования «Средняя общеобразовательная школа №7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sz w:val="24"/>
                <w:szCs w:val="24"/>
              </w:rPr>
              <w:t>г</w:t>
            </w:r>
            <w:proofErr w:type="gramEnd"/>
            <w:r w:rsidRPr="00C441B7">
              <w:rPr>
                <w:sz w:val="24"/>
                <w:szCs w:val="24"/>
              </w:rPr>
              <w:t>. Кировск,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ул. Мира, д. 11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Понедельни</w:t>
            </w:r>
            <w:proofErr w:type="gramStart"/>
            <w:r w:rsidRPr="00C441B7">
              <w:rPr>
                <w:sz w:val="24"/>
                <w:szCs w:val="24"/>
              </w:rPr>
              <w:t>к-</w:t>
            </w:r>
            <w:proofErr w:type="gramEnd"/>
            <w:r w:rsidRPr="00C441B7">
              <w:rPr>
                <w:sz w:val="24"/>
                <w:szCs w:val="24"/>
              </w:rPr>
              <w:t xml:space="preserve">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(81531) </w:t>
            </w:r>
            <w:r w:rsidRPr="00C441B7">
              <w:rPr>
                <w:sz w:val="24"/>
                <w:szCs w:val="24"/>
                <w:lang w:val="en-US"/>
              </w:rPr>
              <w:t>5-43-17</w:t>
            </w:r>
            <w:r w:rsidRPr="00C441B7">
              <w:rPr>
                <w:sz w:val="24"/>
                <w:szCs w:val="24"/>
              </w:rPr>
              <w:t xml:space="preserve">, 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School</w:t>
            </w:r>
            <w:r w:rsidRPr="00C441B7">
              <w:rPr>
                <w:sz w:val="24"/>
                <w:szCs w:val="24"/>
              </w:rPr>
              <w:t>_7</w:t>
            </w:r>
            <w:proofErr w:type="spellStart"/>
            <w:r w:rsidRPr="00C441B7">
              <w:rPr>
                <w:sz w:val="24"/>
                <w:szCs w:val="24"/>
                <w:lang w:val="en-US"/>
              </w:rPr>
              <w:t>didenko</w:t>
            </w:r>
            <w:proofErr w:type="spellEnd"/>
            <w:r w:rsidRPr="00C441B7">
              <w:rPr>
                <w:sz w:val="24"/>
                <w:szCs w:val="24"/>
              </w:rPr>
              <w:t>@</w:t>
            </w:r>
            <w:r w:rsidRPr="00C441B7">
              <w:rPr>
                <w:sz w:val="24"/>
                <w:szCs w:val="24"/>
                <w:lang w:val="en-US"/>
              </w:rPr>
              <w:t>mail</w:t>
            </w:r>
            <w:r w:rsidRPr="00C441B7">
              <w:rPr>
                <w:sz w:val="24"/>
                <w:szCs w:val="24"/>
              </w:rPr>
              <w:t>.</w:t>
            </w:r>
            <w:proofErr w:type="spellStart"/>
            <w:r w:rsidRPr="00C441B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  <w:lang w:val="en-US"/>
              </w:rPr>
            </w:pPr>
            <w:r w:rsidRPr="00C441B7">
              <w:rPr>
                <w:sz w:val="24"/>
                <w:szCs w:val="24"/>
                <w:lang w:val="en-US"/>
              </w:rPr>
              <w:t>Kirovskschool7.ru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Муниципальное бюджетное  общеобразовательное учреждение основного  общего образования «Основная общеобразовательная школа № 8 муниципального образования города 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sz w:val="24"/>
                <w:szCs w:val="24"/>
              </w:rPr>
              <w:t>г</w:t>
            </w:r>
            <w:proofErr w:type="gramEnd"/>
            <w:r w:rsidRPr="00C441B7">
              <w:rPr>
                <w:sz w:val="24"/>
                <w:szCs w:val="24"/>
              </w:rPr>
              <w:t>. Кировск,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Н.п. Титан, д. 15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Понедельни</w:t>
            </w:r>
            <w:proofErr w:type="gramStart"/>
            <w:r w:rsidRPr="00C441B7">
              <w:rPr>
                <w:sz w:val="24"/>
                <w:szCs w:val="24"/>
              </w:rPr>
              <w:t>к-</w:t>
            </w:r>
            <w:proofErr w:type="gramEnd"/>
            <w:r w:rsidRPr="00C441B7">
              <w:rPr>
                <w:sz w:val="24"/>
                <w:szCs w:val="24"/>
              </w:rPr>
              <w:t xml:space="preserve">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(81531) 9-72-80, 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School</w:t>
            </w:r>
            <w:r w:rsidRPr="00C441B7">
              <w:rPr>
                <w:sz w:val="24"/>
                <w:szCs w:val="24"/>
              </w:rPr>
              <w:t>_8@</w:t>
            </w:r>
            <w:r w:rsidRPr="00C441B7">
              <w:rPr>
                <w:sz w:val="24"/>
                <w:szCs w:val="24"/>
                <w:lang w:val="en-US"/>
              </w:rPr>
              <w:t>mail</w:t>
            </w:r>
            <w:r w:rsidRPr="00C441B7">
              <w:rPr>
                <w:sz w:val="24"/>
                <w:szCs w:val="24"/>
              </w:rPr>
              <w:t>.</w:t>
            </w:r>
            <w:proofErr w:type="spellStart"/>
            <w:r w:rsidRPr="00C441B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ind w:left="-288" w:firstLine="288"/>
              <w:rPr>
                <w:sz w:val="24"/>
                <w:szCs w:val="24"/>
                <w:lang w:val="en-US"/>
              </w:rPr>
            </w:pPr>
            <w:r w:rsidRPr="00C441B7">
              <w:rPr>
                <w:sz w:val="24"/>
                <w:szCs w:val="24"/>
                <w:lang w:val="en-US"/>
              </w:rPr>
              <w:t>Salnigor.nsrod.ru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Муниципальное бюджетное общеобразовательное учреждение среднего (полного) общего образования «Средняя общеобразовательная школа №10 города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sz w:val="24"/>
                <w:szCs w:val="24"/>
              </w:rPr>
              <w:t>г</w:t>
            </w:r>
            <w:proofErr w:type="gramEnd"/>
            <w:r w:rsidRPr="00C441B7">
              <w:rPr>
                <w:sz w:val="24"/>
                <w:szCs w:val="24"/>
              </w:rPr>
              <w:t>. Кировск,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proofErr w:type="spellStart"/>
            <w:r w:rsidRPr="00C441B7">
              <w:rPr>
                <w:sz w:val="24"/>
                <w:szCs w:val="24"/>
              </w:rPr>
              <w:t>Н.п</w:t>
            </w:r>
            <w:proofErr w:type="gramStart"/>
            <w:r w:rsidRPr="00C441B7">
              <w:rPr>
                <w:sz w:val="24"/>
                <w:szCs w:val="24"/>
              </w:rPr>
              <w:t>.К</w:t>
            </w:r>
            <w:proofErr w:type="gramEnd"/>
            <w:r w:rsidRPr="00C441B7">
              <w:rPr>
                <w:sz w:val="24"/>
                <w:szCs w:val="24"/>
              </w:rPr>
              <w:t>оашва</w:t>
            </w:r>
            <w:proofErr w:type="spellEnd"/>
            <w:r w:rsidRPr="00C441B7">
              <w:rPr>
                <w:sz w:val="24"/>
                <w:szCs w:val="24"/>
              </w:rPr>
              <w:t>, д. 3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Понедельни</w:t>
            </w:r>
            <w:proofErr w:type="gramStart"/>
            <w:r w:rsidRPr="00C441B7">
              <w:rPr>
                <w:sz w:val="24"/>
                <w:szCs w:val="24"/>
              </w:rPr>
              <w:t>к-</w:t>
            </w:r>
            <w:proofErr w:type="gramEnd"/>
            <w:r w:rsidRPr="00C441B7">
              <w:rPr>
                <w:sz w:val="24"/>
                <w:szCs w:val="24"/>
              </w:rPr>
              <w:t xml:space="preserve">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(81531) </w:t>
            </w:r>
            <w:r w:rsidRPr="00C441B7">
              <w:rPr>
                <w:sz w:val="24"/>
                <w:szCs w:val="24"/>
                <w:lang w:val="en-US"/>
              </w:rPr>
              <w:t>3-76-68</w:t>
            </w:r>
            <w:r w:rsidRPr="00C441B7">
              <w:rPr>
                <w:sz w:val="24"/>
                <w:szCs w:val="24"/>
              </w:rPr>
              <w:t xml:space="preserve">, 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proofErr w:type="spellStart"/>
            <w:r w:rsidRPr="00C441B7">
              <w:rPr>
                <w:sz w:val="24"/>
                <w:szCs w:val="24"/>
                <w:lang w:val="en-US"/>
              </w:rPr>
              <w:t>Koashva</w:t>
            </w:r>
            <w:proofErr w:type="spellEnd"/>
            <w:r w:rsidRPr="00C441B7">
              <w:rPr>
                <w:sz w:val="24"/>
                <w:szCs w:val="24"/>
              </w:rPr>
              <w:t>2@</w:t>
            </w:r>
            <w:r w:rsidRPr="00C441B7">
              <w:rPr>
                <w:sz w:val="24"/>
                <w:szCs w:val="24"/>
                <w:lang w:val="en-US"/>
              </w:rPr>
              <w:t>mail</w:t>
            </w:r>
            <w:r w:rsidRPr="00C441B7">
              <w:rPr>
                <w:sz w:val="24"/>
                <w:szCs w:val="24"/>
              </w:rPr>
              <w:t>.</w:t>
            </w:r>
            <w:proofErr w:type="spellStart"/>
            <w:r w:rsidRPr="00C441B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  <w:lang w:val="en-US"/>
              </w:rPr>
            </w:pPr>
            <w:r w:rsidRPr="00C441B7">
              <w:rPr>
                <w:sz w:val="24"/>
                <w:szCs w:val="24"/>
                <w:lang w:val="en-US"/>
              </w:rPr>
              <w:t>School-koashwa-10narod.ru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Муниципальное бюджетное 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№3 </w:t>
            </w:r>
            <w:r w:rsidRPr="00C441B7">
              <w:rPr>
                <w:sz w:val="24"/>
                <w:szCs w:val="24"/>
                <w:lang w:val="en-US"/>
              </w:rPr>
              <w:t>VIII</w:t>
            </w:r>
            <w:r w:rsidRPr="00C441B7">
              <w:rPr>
                <w:sz w:val="24"/>
                <w:szCs w:val="24"/>
              </w:rPr>
              <w:t xml:space="preserve"> вида </w:t>
            </w:r>
            <w:proofErr w:type="gramStart"/>
            <w:r w:rsidRPr="00C441B7">
              <w:rPr>
                <w:sz w:val="24"/>
                <w:szCs w:val="24"/>
              </w:rPr>
              <w:t>г</w:t>
            </w:r>
            <w:proofErr w:type="gramEnd"/>
            <w:r w:rsidRPr="00C441B7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sz w:val="24"/>
                <w:szCs w:val="24"/>
              </w:rPr>
              <w:t>г</w:t>
            </w:r>
            <w:proofErr w:type="gramEnd"/>
            <w:r w:rsidRPr="00C441B7">
              <w:rPr>
                <w:sz w:val="24"/>
                <w:szCs w:val="24"/>
              </w:rPr>
              <w:t>. Кировск,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ул. Парковая, д. 12а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Понедельни</w:t>
            </w:r>
            <w:proofErr w:type="gramStart"/>
            <w:r w:rsidRPr="00C441B7">
              <w:rPr>
                <w:sz w:val="24"/>
                <w:szCs w:val="24"/>
              </w:rPr>
              <w:t>к-</w:t>
            </w:r>
            <w:proofErr w:type="gramEnd"/>
            <w:r w:rsidRPr="00C441B7">
              <w:rPr>
                <w:sz w:val="24"/>
                <w:szCs w:val="24"/>
              </w:rPr>
              <w:t xml:space="preserve">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(81531) 9-65-64, 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  <w:lang w:val="en-US"/>
              </w:rPr>
            </w:pPr>
            <w:r w:rsidRPr="00C441B7">
              <w:rPr>
                <w:sz w:val="24"/>
                <w:szCs w:val="24"/>
                <w:lang w:val="en-US"/>
              </w:rPr>
              <w:t xml:space="preserve">Interschool3@ </w:t>
            </w:r>
            <w:proofErr w:type="spellStart"/>
            <w:r w:rsidRPr="00C441B7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C441B7">
              <w:rPr>
                <w:sz w:val="24"/>
                <w:szCs w:val="24"/>
              </w:rPr>
              <w:t>.</w:t>
            </w:r>
            <w:proofErr w:type="spellStart"/>
            <w:r w:rsidRPr="00C441B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  <w:lang w:val="en-US"/>
              </w:rPr>
            </w:pPr>
            <w:r w:rsidRPr="00C441B7">
              <w:rPr>
                <w:sz w:val="24"/>
                <w:szCs w:val="24"/>
                <w:lang w:val="en-US"/>
              </w:rPr>
              <w:t>www.kshi3.narod.ru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C441B7">
              <w:rPr>
                <w:sz w:val="24"/>
                <w:szCs w:val="24"/>
              </w:rPr>
              <w:t>Хибинская</w:t>
            </w:r>
            <w:proofErr w:type="spellEnd"/>
            <w:r w:rsidRPr="00C441B7">
              <w:rPr>
                <w:sz w:val="24"/>
                <w:szCs w:val="24"/>
              </w:rPr>
              <w:t xml:space="preserve"> гимназия»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sz w:val="24"/>
                <w:szCs w:val="24"/>
              </w:rPr>
              <w:t>г</w:t>
            </w:r>
            <w:proofErr w:type="gramEnd"/>
            <w:r w:rsidRPr="00C441B7">
              <w:rPr>
                <w:sz w:val="24"/>
                <w:szCs w:val="24"/>
              </w:rPr>
              <w:t>. Кировск,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ул</w:t>
            </w:r>
            <w:proofErr w:type="gramStart"/>
            <w:r w:rsidRPr="00C441B7">
              <w:rPr>
                <w:sz w:val="24"/>
                <w:szCs w:val="24"/>
              </w:rPr>
              <w:t>.О</w:t>
            </w:r>
            <w:proofErr w:type="gramEnd"/>
            <w:r w:rsidRPr="00C441B7">
              <w:rPr>
                <w:sz w:val="24"/>
                <w:szCs w:val="24"/>
              </w:rPr>
              <w:t>лимпийская, д. 57а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Понедельни</w:t>
            </w:r>
            <w:proofErr w:type="gramStart"/>
            <w:r w:rsidRPr="00C441B7">
              <w:rPr>
                <w:sz w:val="24"/>
                <w:szCs w:val="24"/>
              </w:rPr>
              <w:t>к-</w:t>
            </w:r>
            <w:proofErr w:type="gramEnd"/>
            <w:r w:rsidRPr="00C441B7">
              <w:rPr>
                <w:sz w:val="24"/>
                <w:szCs w:val="24"/>
              </w:rPr>
              <w:t xml:space="preserve">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(81531) 9-63-77, </w:t>
            </w:r>
          </w:p>
          <w:p w:rsidR="00E818D4" w:rsidRPr="00C441B7" w:rsidRDefault="00936FBC" w:rsidP="006A28CD">
            <w:pPr>
              <w:pStyle w:val="a5"/>
              <w:rPr>
                <w:sz w:val="24"/>
                <w:szCs w:val="24"/>
              </w:rPr>
            </w:pPr>
            <w:hyperlink r:id="rId6" w:history="1">
              <w:r w:rsidR="00E818D4" w:rsidRPr="00C441B7">
                <w:rPr>
                  <w:rStyle w:val="a3"/>
                  <w:sz w:val="24"/>
                  <w:szCs w:val="24"/>
                  <w:lang w:val="en-US"/>
                </w:rPr>
                <w:t>info@hibgim</w:t>
              </w:r>
              <w:r w:rsidR="00E818D4" w:rsidRPr="00C441B7">
                <w:rPr>
                  <w:rStyle w:val="a3"/>
                  <w:sz w:val="24"/>
                  <w:szCs w:val="24"/>
                </w:rPr>
                <w:t>.</w:t>
              </w:r>
              <w:r w:rsidR="00E818D4" w:rsidRPr="00C441B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  <w:lang w:val="en-US"/>
              </w:rPr>
            </w:pPr>
            <w:r w:rsidRPr="00C441B7">
              <w:rPr>
                <w:sz w:val="24"/>
                <w:szCs w:val="24"/>
                <w:lang w:val="en-US"/>
              </w:rPr>
              <w:t>Hibgim.ru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«Центр детского творчества «Хибины» </w:t>
            </w:r>
            <w:proofErr w:type="gramStart"/>
            <w:r w:rsidRPr="00C441B7">
              <w:rPr>
                <w:sz w:val="24"/>
                <w:szCs w:val="24"/>
              </w:rPr>
              <w:t>г</w:t>
            </w:r>
            <w:proofErr w:type="gramEnd"/>
            <w:r w:rsidRPr="00C441B7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Мурманская область, пр. Ленина, д. 5.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Понедельник-пятница,10.00-18.00.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(81531) 5-44-32, 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  <w:lang w:val="en-US"/>
              </w:rPr>
            </w:pPr>
            <w:r w:rsidRPr="00C441B7">
              <w:rPr>
                <w:sz w:val="24"/>
                <w:szCs w:val="24"/>
                <w:lang w:val="en-US"/>
              </w:rPr>
              <w:t>kirovskcdt@mail.ru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Cdt-khibiny.16mb.com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Муниципальное  бюджетное  дошкольное образовательное учреждение «Детский сад № 14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Мурманская область, г. Кировск, ул</w:t>
            </w:r>
            <w:proofErr w:type="gramStart"/>
            <w:r w:rsidRPr="00C441B7">
              <w:rPr>
                <w:sz w:val="24"/>
                <w:szCs w:val="24"/>
              </w:rPr>
              <w:t>.Д</w:t>
            </w:r>
            <w:proofErr w:type="gramEnd"/>
            <w:r w:rsidRPr="00C441B7">
              <w:rPr>
                <w:sz w:val="24"/>
                <w:szCs w:val="24"/>
              </w:rPr>
              <w:t>зержинского, д. 14.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9-18-30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dou14@edu-kirovsk.ru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dou14.edu-kirovsk.ru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 5 г. Кировска»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sz w:val="24"/>
                <w:szCs w:val="24"/>
              </w:rPr>
              <w:t>г</w:t>
            </w:r>
            <w:proofErr w:type="gramEnd"/>
            <w:r w:rsidRPr="00C441B7">
              <w:rPr>
                <w:sz w:val="24"/>
                <w:szCs w:val="24"/>
              </w:rPr>
              <w:t>. Кировск, пр. Ленина, д. 13а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5-42-71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dou5@edu-kirovsk.ru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dou5.edu-kirovsk.ru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присмотра и оздоровления №21 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sz w:val="24"/>
                <w:szCs w:val="24"/>
              </w:rPr>
              <w:t>г</w:t>
            </w:r>
            <w:proofErr w:type="gramEnd"/>
            <w:r w:rsidRPr="00C441B7">
              <w:rPr>
                <w:sz w:val="24"/>
                <w:szCs w:val="24"/>
              </w:rPr>
              <w:t>. Кировск, ул. Ленинградская, д. 6а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9-19-32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dou21@edu-kirovsk.ru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dou21.edu-kirovsk.ru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 13 г. Кировска»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>. Кировск, пр. Ленина, д. 39а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9-28-33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dou13@edu-kirovsk.ru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dou13.edu-kirovsk.ru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Муниципальное бюджетное  дошкольное образовательное учреждение Детский сад комбинированного  вида № 12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sz w:val="24"/>
                <w:szCs w:val="24"/>
              </w:rPr>
              <w:t>г</w:t>
            </w:r>
            <w:proofErr w:type="gramEnd"/>
            <w:r w:rsidRPr="00C441B7">
              <w:rPr>
                <w:sz w:val="24"/>
                <w:szCs w:val="24"/>
              </w:rPr>
              <w:t>. Кировск, ул. 50 Лет Октября, д. 11</w:t>
            </w:r>
          </w:p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5-44-73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dou12@edu-kirovsk.ru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dou12.edu-kirovsk.ru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4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>. Кировск, ул. Кирова, д. 40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5-24-62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dou4@edu-kirovsk.ru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dou4.edu-kirovsk.ru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>. Кировск, ул. Олимпийская, д. 33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(81531) 9-62-46,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dou1@edu-kirovsk.ru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dou1.edu-kirovsk.ru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 вида № 10г.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>. Кировск, ул. Советской Конституции, д. 18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9-14-40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dou10@edu-kirovsk.ru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dou10.edu-kirovsk.ru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C441B7">
              <w:rPr>
                <w:sz w:val="24"/>
                <w:szCs w:val="24"/>
              </w:rPr>
              <w:t>общеразвивающего</w:t>
            </w:r>
            <w:proofErr w:type="spellEnd"/>
            <w:r w:rsidRPr="00C441B7">
              <w:rPr>
                <w:sz w:val="24"/>
                <w:szCs w:val="24"/>
              </w:rPr>
              <w:t xml:space="preserve"> вида № 57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>. Кировск, ул. Солнечная, д. 8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9-28-36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dou57@edu-kirovsk.ru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dou57.edu-kirovsk.ru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C441B7">
              <w:rPr>
                <w:sz w:val="24"/>
                <w:szCs w:val="24"/>
              </w:rPr>
              <w:t>общеразвивающего</w:t>
            </w:r>
            <w:proofErr w:type="spellEnd"/>
            <w:r w:rsidRPr="00C441B7">
              <w:rPr>
                <w:sz w:val="24"/>
                <w:szCs w:val="24"/>
              </w:rPr>
              <w:t xml:space="preserve"> вида № 56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>. Кировск, ул. Олимпийская, д. 24а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9-56-32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dou56@edu-kirovsk.ru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dou56.edu-kirovsk.ru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  <w:proofErr w:type="spellStart"/>
            <w:r w:rsidRPr="00C441B7">
              <w:rPr>
                <w:sz w:val="24"/>
                <w:szCs w:val="24"/>
              </w:rPr>
              <w:t>общеразвивающего</w:t>
            </w:r>
            <w:proofErr w:type="spellEnd"/>
            <w:r w:rsidRPr="00C441B7">
              <w:rPr>
                <w:sz w:val="24"/>
                <w:szCs w:val="24"/>
              </w:rPr>
              <w:t xml:space="preserve"> вида № 41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>. Кировск, ул. Комсомольская, д. 11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5-25-12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dou41@edu-kirovsk.ru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dou41.edu-kirovsk.ru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C441B7">
              <w:rPr>
                <w:sz w:val="24"/>
                <w:szCs w:val="24"/>
              </w:rPr>
              <w:t>общеразвивающего</w:t>
            </w:r>
            <w:proofErr w:type="spellEnd"/>
            <w:r w:rsidRPr="00C441B7">
              <w:rPr>
                <w:sz w:val="24"/>
                <w:szCs w:val="24"/>
              </w:rPr>
              <w:t xml:space="preserve"> вида № 36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>. Кировск, н.п. Титан, д. 4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9-74-54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dou36@edu-kirovsk.ru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  <w:lang w:val="en-US"/>
              </w:rPr>
            </w:pPr>
            <w:r w:rsidRPr="00C441B7">
              <w:rPr>
                <w:sz w:val="24"/>
                <w:szCs w:val="24"/>
                <w:lang w:val="en-US"/>
              </w:rPr>
              <w:t>dou36.edu-kirovsk.ru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C441B7">
              <w:rPr>
                <w:sz w:val="24"/>
                <w:szCs w:val="24"/>
              </w:rPr>
              <w:t>общеразвивающего</w:t>
            </w:r>
            <w:proofErr w:type="spellEnd"/>
            <w:r w:rsidRPr="00C441B7">
              <w:rPr>
                <w:sz w:val="24"/>
                <w:szCs w:val="24"/>
              </w:rPr>
              <w:t xml:space="preserve"> вида № 18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>. Кировск, ул. Дзержинского, д. 3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9-18-98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dou18@edu-kirovsk.ru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dou18.edu-kirovsk.ru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C441B7">
              <w:rPr>
                <w:sz w:val="24"/>
                <w:szCs w:val="24"/>
              </w:rPr>
              <w:t>общеразвивающего</w:t>
            </w:r>
            <w:proofErr w:type="spellEnd"/>
            <w:r w:rsidRPr="00C441B7">
              <w:rPr>
                <w:sz w:val="24"/>
                <w:szCs w:val="24"/>
              </w:rPr>
              <w:t xml:space="preserve"> вида № 16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>. Кировск, ул. Олимпийская, д. 24б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9-56-96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dou16@edu-kirovsk.ru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dou16.edu-kirovsk.ru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C441B7">
              <w:rPr>
                <w:sz w:val="24"/>
                <w:szCs w:val="24"/>
              </w:rPr>
              <w:lastRenderedPageBreak/>
              <w:t xml:space="preserve">образовательное учреждение «Детский сад </w:t>
            </w:r>
            <w:proofErr w:type="spellStart"/>
            <w:r w:rsidRPr="00C441B7">
              <w:rPr>
                <w:sz w:val="24"/>
                <w:szCs w:val="24"/>
              </w:rPr>
              <w:t>общеразвивающего</w:t>
            </w:r>
            <w:proofErr w:type="spellEnd"/>
            <w:r w:rsidRPr="00C441B7">
              <w:rPr>
                <w:sz w:val="24"/>
                <w:szCs w:val="24"/>
              </w:rPr>
              <w:t xml:space="preserve"> вида № 15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 xml:space="preserve">. Кировск, </w:t>
            </w:r>
            <w:r w:rsidRPr="00C441B7">
              <w:rPr>
                <w:rFonts w:ascii="Times New Roman" w:hAnsi="Times New Roman"/>
                <w:sz w:val="24"/>
                <w:szCs w:val="24"/>
              </w:rPr>
              <w:lastRenderedPageBreak/>
              <w:t>ул. Ленинградская, д. 4а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9-18-75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dou15@edu-kirovsk.ru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lastRenderedPageBreak/>
              <w:t>dou15.edu-kirovsk.ru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C441B7">
              <w:rPr>
                <w:sz w:val="24"/>
                <w:szCs w:val="24"/>
              </w:rPr>
              <w:t>общеразвивающего</w:t>
            </w:r>
            <w:proofErr w:type="spellEnd"/>
            <w:r w:rsidRPr="00C441B7">
              <w:rPr>
                <w:sz w:val="24"/>
                <w:szCs w:val="24"/>
              </w:rPr>
              <w:t xml:space="preserve"> вида № 54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>. Кировск, ул. Олимпийская, д. 24а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9-56-00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dou54@edu-kirovsk.ru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dou54.edu-kirovsk.ru</w:t>
            </w:r>
          </w:p>
        </w:tc>
      </w:tr>
      <w:tr w:rsidR="00E818D4" w:rsidRPr="00C441B7" w:rsidTr="00E818D4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8D4" w:rsidRPr="00C441B7" w:rsidRDefault="00E818D4" w:rsidP="006A28C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30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C44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1B7">
              <w:rPr>
                <w:rFonts w:ascii="Times New Roman" w:hAnsi="Times New Roman"/>
                <w:sz w:val="24"/>
                <w:szCs w:val="24"/>
              </w:rPr>
              <w:t xml:space="preserve">. Кировск, н.п. </w:t>
            </w:r>
            <w:proofErr w:type="spellStart"/>
            <w:r w:rsidRPr="00C441B7">
              <w:rPr>
                <w:rFonts w:ascii="Times New Roman" w:hAnsi="Times New Roman"/>
                <w:sz w:val="24"/>
                <w:szCs w:val="24"/>
              </w:rPr>
              <w:t>Коашва</w:t>
            </w:r>
            <w:proofErr w:type="spellEnd"/>
            <w:r w:rsidRPr="00C441B7">
              <w:rPr>
                <w:rFonts w:ascii="Times New Roman" w:hAnsi="Times New Roman"/>
                <w:sz w:val="24"/>
                <w:szCs w:val="24"/>
              </w:rPr>
              <w:t>., д. 25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</w:rPr>
              <w:t xml:space="preserve">(81531) </w:t>
            </w: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3-76-31</w:t>
            </w:r>
          </w:p>
          <w:p w:rsidR="00E818D4" w:rsidRPr="00C441B7" w:rsidRDefault="00E818D4" w:rsidP="006A2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7">
              <w:rPr>
                <w:rFonts w:ascii="Times New Roman" w:hAnsi="Times New Roman"/>
                <w:sz w:val="24"/>
                <w:szCs w:val="24"/>
                <w:lang w:val="en-US"/>
              </w:rPr>
              <w:t>dou30@edu-kirovsk.ru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8D4" w:rsidRPr="00C441B7" w:rsidRDefault="00E818D4" w:rsidP="006A28CD">
            <w:pPr>
              <w:pStyle w:val="a5"/>
              <w:rPr>
                <w:sz w:val="24"/>
                <w:szCs w:val="24"/>
              </w:rPr>
            </w:pPr>
            <w:r w:rsidRPr="00C441B7">
              <w:rPr>
                <w:sz w:val="24"/>
                <w:szCs w:val="24"/>
                <w:lang w:val="en-US"/>
              </w:rPr>
              <w:t>dou30.edu-kirovsk.ru</w:t>
            </w:r>
          </w:p>
        </w:tc>
      </w:tr>
    </w:tbl>
    <w:p w:rsidR="00E818D4" w:rsidRPr="00C441B7" w:rsidRDefault="00E818D4" w:rsidP="006A28CD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E818D4" w:rsidRPr="006A28CD" w:rsidRDefault="00E818D4" w:rsidP="006A28CD">
      <w:pPr>
        <w:spacing w:after="0" w:line="240" w:lineRule="auto"/>
        <w:rPr>
          <w:sz w:val="28"/>
          <w:szCs w:val="28"/>
        </w:rPr>
        <w:sectPr w:rsidR="00E818D4" w:rsidRPr="006A28CD" w:rsidSect="006A28CD">
          <w:type w:val="continuous"/>
          <w:pgSz w:w="16838" w:h="11906" w:orient="landscape"/>
          <w:pgMar w:top="720" w:right="720" w:bottom="720" w:left="720" w:header="709" w:footer="709" w:gutter="0"/>
          <w:pgNumType w:start="0"/>
          <w:cols w:space="720"/>
        </w:sectPr>
      </w:pPr>
    </w:p>
    <w:p w:rsidR="00E818D4" w:rsidRPr="007D11BC" w:rsidRDefault="00E818D4" w:rsidP="00C441B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D11BC">
        <w:rPr>
          <w:rFonts w:ascii="Times New Roman" w:hAnsi="Times New Roman"/>
          <w:bCs/>
          <w:sz w:val="24"/>
          <w:szCs w:val="24"/>
        </w:rPr>
        <w:lastRenderedPageBreak/>
        <w:t>Приложение  2</w:t>
      </w:r>
    </w:p>
    <w:p w:rsidR="00E818D4" w:rsidRPr="007D11BC" w:rsidRDefault="00E818D4" w:rsidP="00C441B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D11BC">
        <w:rPr>
          <w:rFonts w:ascii="Times New Roman" w:hAnsi="Times New Roman"/>
          <w:bCs/>
          <w:sz w:val="24"/>
          <w:szCs w:val="24"/>
        </w:rPr>
        <w:t>к настоящему Регламенту</w:t>
      </w:r>
    </w:p>
    <w:tbl>
      <w:tblPr>
        <w:tblW w:w="0" w:type="auto"/>
        <w:tblInd w:w="4968" w:type="dxa"/>
        <w:tblLook w:val="01E0"/>
      </w:tblPr>
      <w:tblGrid>
        <w:gridCol w:w="5169"/>
      </w:tblGrid>
      <w:tr w:rsidR="00E818D4" w:rsidRPr="007D11BC" w:rsidTr="00E818D4">
        <w:tc>
          <w:tcPr>
            <w:tcW w:w="5169" w:type="dxa"/>
          </w:tcPr>
          <w:p w:rsidR="00E818D4" w:rsidRPr="007D11BC" w:rsidRDefault="00E818D4" w:rsidP="00C441B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818D4" w:rsidRPr="007D11BC" w:rsidRDefault="00E818D4" w:rsidP="00C441B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1B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_________________________________________ </w:t>
            </w:r>
            <w:r w:rsidRPr="007D11BC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учреждения</w:t>
            </w:r>
          </w:p>
          <w:p w:rsidR="00E818D4" w:rsidRPr="007D11BC" w:rsidRDefault="00E818D4" w:rsidP="00C441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1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                                             _________________________________________ </w:t>
            </w:r>
          </w:p>
          <w:p w:rsidR="00E818D4" w:rsidRPr="007D11BC" w:rsidRDefault="00E818D4" w:rsidP="00C441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1BC">
              <w:rPr>
                <w:rFonts w:ascii="Times New Roman" w:hAnsi="Times New Roman"/>
                <w:spacing w:val="-1"/>
                <w:sz w:val="24"/>
                <w:szCs w:val="24"/>
              </w:rPr>
              <w:t>Ф.И.О.  руководителя учреждения</w:t>
            </w:r>
          </w:p>
          <w:p w:rsidR="00E818D4" w:rsidRPr="007D11BC" w:rsidRDefault="00E818D4" w:rsidP="00C441B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D4" w:rsidRPr="007D11BC" w:rsidRDefault="00E818D4" w:rsidP="00C441B7">
            <w:pPr>
              <w:pStyle w:val="a7"/>
              <w:ind w:left="-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C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 </w:t>
            </w:r>
          </w:p>
          <w:p w:rsidR="00E818D4" w:rsidRPr="007D11BC" w:rsidRDefault="00E818D4" w:rsidP="00C441B7">
            <w:pPr>
              <w:pStyle w:val="a7"/>
              <w:ind w:left="-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C">
              <w:rPr>
                <w:rFonts w:ascii="Times New Roman" w:hAnsi="Times New Roman" w:cs="Times New Roman"/>
                <w:sz w:val="24"/>
                <w:szCs w:val="24"/>
              </w:rPr>
              <w:t xml:space="preserve">Ф.И.О. заявителя </w:t>
            </w:r>
          </w:p>
          <w:p w:rsidR="00C441B7" w:rsidRDefault="00E818D4" w:rsidP="00C441B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818D4" w:rsidRPr="007D11BC" w:rsidRDefault="00E818D4" w:rsidP="00C441B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C">
              <w:rPr>
                <w:rFonts w:ascii="Times New Roman" w:hAnsi="Times New Roman" w:cs="Times New Roman"/>
                <w:sz w:val="24"/>
                <w:szCs w:val="24"/>
              </w:rPr>
              <w:t>место проживания, контактный номер телефона, электронный адрес</w:t>
            </w:r>
          </w:p>
          <w:p w:rsidR="00E818D4" w:rsidRPr="007D11BC" w:rsidRDefault="00E818D4" w:rsidP="00C441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D4" w:rsidRPr="007D11BC" w:rsidRDefault="00E818D4" w:rsidP="00C441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1B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818D4" w:rsidRPr="007D11BC" w:rsidRDefault="00E818D4" w:rsidP="00C441B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</w:tbl>
    <w:p w:rsidR="00E818D4" w:rsidRPr="007D11BC" w:rsidRDefault="00E818D4" w:rsidP="006A28CD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18D4" w:rsidRPr="007D11BC" w:rsidRDefault="00E818D4" w:rsidP="006A28CD">
      <w:pPr>
        <w:tabs>
          <w:tab w:val="left" w:pos="4305"/>
          <w:tab w:val="center" w:pos="5315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D11BC">
        <w:rPr>
          <w:rFonts w:ascii="Times New Roman" w:hAnsi="Times New Roman"/>
          <w:sz w:val="24"/>
          <w:szCs w:val="24"/>
        </w:rPr>
        <w:tab/>
      </w:r>
    </w:p>
    <w:p w:rsidR="00E818D4" w:rsidRPr="007D11BC" w:rsidRDefault="00E818D4" w:rsidP="006A28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11BC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E818D4" w:rsidRPr="007D11BC" w:rsidRDefault="00E818D4" w:rsidP="006A28C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818D4" w:rsidRPr="007D11BC" w:rsidRDefault="00E818D4" w:rsidP="006A28C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D11BC">
        <w:rPr>
          <w:rFonts w:ascii="Times New Roman" w:hAnsi="Times New Roman"/>
          <w:color w:val="000000"/>
          <w:sz w:val="24"/>
          <w:szCs w:val="24"/>
        </w:rPr>
        <w:t xml:space="preserve">Я, ______________________________________________________________________ </w:t>
      </w:r>
    </w:p>
    <w:p w:rsidR="00E818D4" w:rsidRPr="007D11BC" w:rsidRDefault="00E818D4" w:rsidP="006A28CD">
      <w:pPr>
        <w:spacing w:after="0" w:line="240" w:lineRule="auto"/>
        <w:ind w:left="3539" w:firstLine="709"/>
        <w:rPr>
          <w:rFonts w:ascii="Times New Roman" w:hAnsi="Times New Roman"/>
          <w:color w:val="000000"/>
          <w:sz w:val="24"/>
          <w:szCs w:val="24"/>
        </w:rPr>
      </w:pPr>
      <w:r w:rsidRPr="007D11BC">
        <w:rPr>
          <w:rFonts w:ascii="Times New Roman" w:hAnsi="Times New Roman"/>
          <w:color w:val="000000"/>
          <w:sz w:val="24"/>
          <w:szCs w:val="24"/>
        </w:rPr>
        <w:t xml:space="preserve">(Ф.И.О. заявителя) </w:t>
      </w:r>
    </w:p>
    <w:p w:rsidR="00E818D4" w:rsidRPr="007D11BC" w:rsidRDefault="00E818D4" w:rsidP="006A2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1BC">
        <w:rPr>
          <w:rFonts w:ascii="Times New Roman" w:hAnsi="Times New Roman"/>
          <w:color w:val="000000"/>
          <w:sz w:val="24"/>
          <w:szCs w:val="24"/>
        </w:rPr>
        <w:t xml:space="preserve">прошу предоставить информацию об </w:t>
      </w:r>
      <w:r w:rsidRPr="007D11BC">
        <w:rPr>
          <w:rFonts w:ascii="Times New Roman" w:hAnsi="Times New Roman"/>
          <w:sz w:val="24"/>
          <w:szCs w:val="24"/>
        </w:rPr>
        <w:t xml:space="preserve">образовательных программах (учебных планах, рабочих программах учебных курсов, предметов, дисциплин (модулей), годовых календарных учебных графиках) __________________, реализуемых </w:t>
      </w:r>
      <w:proofErr w:type="gramStart"/>
      <w:r w:rsidRPr="007D11BC">
        <w:rPr>
          <w:rFonts w:ascii="Times New Roman" w:hAnsi="Times New Roman"/>
          <w:sz w:val="24"/>
          <w:szCs w:val="24"/>
        </w:rPr>
        <w:t>в</w:t>
      </w:r>
      <w:proofErr w:type="gramEnd"/>
      <w:r w:rsidRPr="007D11BC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E818D4" w:rsidRPr="007D11BC" w:rsidRDefault="00E818D4" w:rsidP="006A2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1BC">
        <w:rPr>
          <w:rFonts w:ascii="Times New Roman" w:hAnsi="Times New Roman"/>
          <w:sz w:val="24"/>
          <w:szCs w:val="24"/>
        </w:rPr>
        <w:t xml:space="preserve">                             нужное подчеркнуть</w:t>
      </w:r>
    </w:p>
    <w:p w:rsidR="00E818D4" w:rsidRPr="007D11BC" w:rsidRDefault="00E818D4" w:rsidP="006A2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1B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7D11BC">
        <w:rPr>
          <w:rFonts w:ascii="Times New Roman" w:hAnsi="Times New Roman"/>
          <w:sz w:val="24"/>
          <w:szCs w:val="24"/>
        </w:rPr>
        <w:t>_________________________</w:t>
      </w:r>
    </w:p>
    <w:p w:rsidR="00E818D4" w:rsidRPr="007D11BC" w:rsidRDefault="00E818D4" w:rsidP="006A2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1BC">
        <w:rPr>
          <w:rFonts w:ascii="Times New Roman" w:hAnsi="Times New Roman"/>
          <w:sz w:val="24"/>
          <w:szCs w:val="24"/>
        </w:rPr>
        <w:t>(указать наименование группы/ класса  образовательного учреждения)</w:t>
      </w:r>
    </w:p>
    <w:p w:rsidR="00E818D4" w:rsidRPr="007D11BC" w:rsidRDefault="00E818D4" w:rsidP="006A2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8D4" w:rsidRPr="007D11BC" w:rsidRDefault="00E818D4" w:rsidP="006A2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8D4" w:rsidRPr="007D11BC" w:rsidRDefault="00E818D4" w:rsidP="006A2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1BC">
        <w:rPr>
          <w:rFonts w:ascii="Times New Roman" w:hAnsi="Times New Roman"/>
          <w:sz w:val="24"/>
          <w:szCs w:val="24"/>
        </w:rPr>
        <w:t>Ответ прошу направить по (почте, электронному адресу)_________________________________</w:t>
      </w:r>
    </w:p>
    <w:p w:rsidR="00E818D4" w:rsidRPr="007D11BC" w:rsidRDefault="00E818D4" w:rsidP="006A2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8D4" w:rsidRPr="007D11BC" w:rsidRDefault="00E818D4" w:rsidP="006A28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18D4" w:rsidRPr="007D11BC" w:rsidRDefault="00E818D4" w:rsidP="006A2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1BC">
        <w:rPr>
          <w:rFonts w:ascii="Times New Roman" w:hAnsi="Times New Roman"/>
          <w:sz w:val="24"/>
          <w:szCs w:val="24"/>
        </w:rPr>
        <w:t xml:space="preserve">________________ </w:t>
      </w:r>
      <w:r w:rsidRPr="007D11BC">
        <w:rPr>
          <w:rFonts w:ascii="Times New Roman" w:hAnsi="Times New Roman"/>
          <w:sz w:val="24"/>
          <w:szCs w:val="24"/>
        </w:rPr>
        <w:tab/>
      </w:r>
      <w:r w:rsidRPr="007D11BC">
        <w:rPr>
          <w:rFonts w:ascii="Times New Roman" w:hAnsi="Times New Roman"/>
          <w:sz w:val="24"/>
          <w:szCs w:val="24"/>
        </w:rPr>
        <w:tab/>
      </w:r>
      <w:r w:rsidRPr="007D11BC">
        <w:rPr>
          <w:rFonts w:ascii="Times New Roman" w:hAnsi="Times New Roman"/>
          <w:sz w:val="24"/>
          <w:szCs w:val="24"/>
        </w:rPr>
        <w:tab/>
        <w:t xml:space="preserve">____________ </w:t>
      </w:r>
      <w:r w:rsidRPr="007D11BC">
        <w:rPr>
          <w:rFonts w:ascii="Times New Roman" w:hAnsi="Times New Roman"/>
          <w:sz w:val="24"/>
          <w:szCs w:val="24"/>
        </w:rPr>
        <w:tab/>
      </w:r>
      <w:r w:rsidRPr="007D11BC">
        <w:rPr>
          <w:rFonts w:ascii="Times New Roman" w:hAnsi="Times New Roman"/>
          <w:sz w:val="24"/>
          <w:szCs w:val="24"/>
        </w:rPr>
        <w:tab/>
      </w:r>
      <w:r w:rsidRPr="007D11BC">
        <w:rPr>
          <w:rFonts w:ascii="Times New Roman" w:hAnsi="Times New Roman"/>
          <w:sz w:val="24"/>
          <w:szCs w:val="24"/>
        </w:rPr>
        <w:tab/>
      </w:r>
      <w:r w:rsidRPr="007D11BC">
        <w:rPr>
          <w:rFonts w:ascii="Times New Roman" w:hAnsi="Times New Roman"/>
          <w:sz w:val="24"/>
          <w:szCs w:val="24"/>
        </w:rPr>
        <w:tab/>
      </w:r>
    </w:p>
    <w:p w:rsidR="00E818D4" w:rsidRPr="007D11BC" w:rsidRDefault="00E818D4" w:rsidP="006A2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1BC"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Подпись                                                                                            </w:t>
      </w:r>
    </w:p>
    <w:p w:rsidR="00E818D4" w:rsidRPr="007D11BC" w:rsidRDefault="00E818D4" w:rsidP="006A28CD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8D4" w:rsidRPr="007D11BC" w:rsidRDefault="00E818D4" w:rsidP="006A28CD">
      <w:pPr>
        <w:tabs>
          <w:tab w:val="left" w:pos="3119"/>
          <w:tab w:val="left" w:pos="3544"/>
          <w:tab w:val="left" w:pos="3686"/>
          <w:tab w:val="left" w:pos="4253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8D4" w:rsidRPr="007D11BC" w:rsidRDefault="00E818D4" w:rsidP="006A28CD">
      <w:pPr>
        <w:tabs>
          <w:tab w:val="left" w:pos="3119"/>
          <w:tab w:val="left" w:pos="3544"/>
          <w:tab w:val="left" w:pos="3686"/>
          <w:tab w:val="left" w:pos="4253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8D4" w:rsidRDefault="00E818D4" w:rsidP="006A28CD">
      <w:pPr>
        <w:tabs>
          <w:tab w:val="left" w:pos="3119"/>
          <w:tab w:val="left" w:pos="3544"/>
          <w:tab w:val="left" w:pos="3686"/>
          <w:tab w:val="left" w:pos="4253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11BC" w:rsidRPr="007D11BC" w:rsidRDefault="007D11BC" w:rsidP="006A28CD">
      <w:pPr>
        <w:tabs>
          <w:tab w:val="left" w:pos="3119"/>
          <w:tab w:val="left" w:pos="3544"/>
          <w:tab w:val="left" w:pos="3686"/>
          <w:tab w:val="left" w:pos="4253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8D4" w:rsidRDefault="00E818D4" w:rsidP="006A28CD">
      <w:pPr>
        <w:tabs>
          <w:tab w:val="left" w:pos="3119"/>
          <w:tab w:val="left" w:pos="3544"/>
          <w:tab w:val="left" w:pos="3686"/>
          <w:tab w:val="left" w:pos="4253"/>
        </w:tabs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D11BC" w:rsidRPr="006A28CD" w:rsidRDefault="007D11BC" w:rsidP="006A28CD">
      <w:pPr>
        <w:tabs>
          <w:tab w:val="left" w:pos="3119"/>
          <w:tab w:val="left" w:pos="3544"/>
          <w:tab w:val="left" w:pos="3686"/>
          <w:tab w:val="left" w:pos="4253"/>
        </w:tabs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18D4" w:rsidRPr="006A28CD" w:rsidRDefault="00E818D4" w:rsidP="006A28CD">
      <w:pPr>
        <w:tabs>
          <w:tab w:val="left" w:pos="3119"/>
          <w:tab w:val="left" w:pos="3544"/>
          <w:tab w:val="left" w:pos="3686"/>
          <w:tab w:val="left" w:pos="4253"/>
        </w:tabs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18D4" w:rsidRPr="00C441B7" w:rsidRDefault="00E818D4" w:rsidP="006A28CD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441B7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E818D4" w:rsidRPr="00C441B7" w:rsidRDefault="00E818D4" w:rsidP="006A28CD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441B7">
        <w:rPr>
          <w:rFonts w:ascii="Times New Roman" w:hAnsi="Times New Roman"/>
          <w:bCs/>
          <w:sz w:val="24"/>
          <w:szCs w:val="24"/>
        </w:rPr>
        <w:t>к настоящему Регламенту</w:t>
      </w:r>
    </w:p>
    <w:p w:rsidR="00E818D4" w:rsidRPr="00C441B7" w:rsidRDefault="00E818D4" w:rsidP="006A28CD">
      <w:pPr>
        <w:tabs>
          <w:tab w:val="left" w:pos="3119"/>
          <w:tab w:val="left" w:pos="3544"/>
          <w:tab w:val="left" w:pos="3686"/>
          <w:tab w:val="left" w:pos="4253"/>
        </w:tabs>
        <w:spacing w:after="12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8D4" w:rsidRPr="00C441B7" w:rsidRDefault="00E818D4" w:rsidP="006A28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1B7">
        <w:rPr>
          <w:rFonts w:ascii="Times New Roman" w:hAnsi="Times New Roman"/>
          <w:b/>
          <w:sz w:val="24"/>
          <w:szCs w:val="24"/>
        </w:rPr>
        <w:t xml:space="preserve">Блок-схема </w:t>
      </w:r>
    </w:p>
    <w:p w:rsidR="00E818D4" w:rsidRPr="00C441B7" w:rsidRDefault="00E818D4" w:rsidP="006A2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41B7">
        <w:rPr>
          <w:rFonts w:ascii="Times New Roman" w:hAnsi="Times New Roman"/>
          <w:sz w:val="24"/>
          <w:szCs w:val="24"/>
        </w:rPr>
        <w:t>последовательности административных процедур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E818D4" w:rsidRPr="006A28CD" w:rsidRDefault="00936FBC" w:rsidP="006A28CD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  <w:sectPr w:rsidR="00E818D4" w:rsidRPr="006A28CD" w:rsidSect="006A28CD">
          <w:type w:val="continuous"/>
          <w:pgSz w:w="11906" w:h="16838"/>
          <w:pgMar w:top="720" w:right="720" w:bottom="720" w:left="720" w:header="709" w:footer="709" w:gutter="0"/>
          <w:cols w:space="720"/>
        </w:sectPr>
      </w:pPr>
      <w:r w:rsidRPr="00936FBC">
        <w:rPr>
          <w:rFonts w:ascii="Calibri" w:hAnsi="Calibri"/>
          <w:sz w:val="28"/>
          <w:szCs w:val="28"/>
        </w:rPr>
        <w:pict>
          <v:rect id="_x0000_s1026" style="position:absolute;left:0;text-align:left;margin-left:-16.9pt;margin-top:3.5pt;width:504.85pt;height:65pt;z-index:251648512">
            <v:textbox>
              <w:txbxContent>
                <w:p w:rsidR="00E818D4" w:rsidRDefault="00E818D4" w:rsidP="00E818D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достоверной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муниципальных образовательных учреждениях.</w:t>
                  </w:r>
                </w:p>
              </w:txbxContent>
            </v:textbox>
          </v:rect>
        </w:pict>
      </w:r>
      <w:r w:rsidRPr="00936FBC">
        <w:rPr>
          <w:rFonts w:ascii="Calibri" w:hAnsi="Calibri"/>
          <w:sz w:val="28"/>
          <w:szCs w:val="28"/>
        </w:rPr>
        <w:pict>
          <v:rect id="_x0000_s1027" style="position:absolute;left:0;text-align:left;margin-left:-22.15pt;margin-top:67.85pt;width:243.1pt;height:100.85pt;z-index:251649536">
            <v:textbox>
              <w:txbxContent>
                <w:p w:rsidR="00E818D4" w:rsidRDefault="00E818D4" w:rsidP="00E818D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Внесение изменений, корректировок в образовательные программы и учебные планы, в рабочие программы учебных курсов, предметов, дисциплин (модулей), согласование годовых календарных графиков на текущий учебный год.</w:t>
                  </w:r>
                </w:p>
              </w:txbxContent>
            </v:textbox>
          </v:rect>
        </w:pict>
      </w:r>
      <w:r w:rsidRPr="00936FBC">
        <w:rPr>
          <w:rFonts w:ascii="Calibri" w:hAnsi="Calibri"/>
          <w:sz w:val="28"/>
          <w:szCs w:val="28"/>
        </w:rPr>
        <w:pict>
          <v:rect id="_x0000_s1029" style="position:absolute;left:0;text-align:left;margin-left:263.6pt;margin-top:67.85pt;width:224.35pt;height:100.85pt;z-index:251650560">
            <v:textbox style="mso-next-textbox:#_x0000_s1029">
              <w:txbxContent>
                <w:p w:rsidR="00E818D4" w:rsidRDefault="00E818D4" w:rsidP="00E818D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Размещение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стендах и сайтах Учреждений.</w:t>
                  </w:r>
                </w:p>
              </w:txbxContent>
            </v:textbox>
          </v:rect>
        </w:pict>
      </w:r>
      <w:r w:rsidRPr="00936FBC">
        <w:rPr>
          <w:rFonts w:ascii="Calibri" w:hAnsi="Calibri"/>
          <w:sz w:val="28"/>
          <w:szCs w:val="28"/>
        </w:rPr>
        <w:pict>
          <v:rect id="_x0000_s1030" style="position:absolute;left:0;text-align:left;margin-left:263.6pt;margin-top:187.1pt;width:224.35pt;height:106.85pt;z-index:251651584">
            <v:textbox style="mso-next-textbox:#_x0000_s1030">
              <w:txbxContent>
                <w:p w:rsidR="00E818D4" w:rsidRDefault="00E818D4" w:rsidP="00E818D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устных (по телефону, при  личном обращении) или письменных (по почте, личном обращении, через электронную почту) обращений заявителей о предоставлении необходимой информации.</w:t>
                  </w:r>
                </w:p>
              </w:txbxContent>
            </v:textbox>
          </v:rect>
        </w:pict>
      </w:r>
      <w:r w:rsidRPr="00936FBC">
        <w:rPr>
          <w:rFonts w:ascii="Calibri" w:hAnsi="Calibri"/>
          <w:sz w:val="28"/>
          <w:szCs w:val="28"/>
        </w:rPr>
        <w:pict>
          <v:rect id="_x0000_s1031" style="position:absolute;left:0;text-align:left;margin-left:-26.65pt;margin-top:186.7pt;width:247.6pt;height:107.25pt;z-index:251652608">
            <v:textbox style="mso-next-textbox:#_x0000_s1031">
              <w:txbxContent>
                <w:p w:rsidR="00E818D4" w:rsidRDefault="00E818D4" w:rsidP="00E818D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Приём заявок путём заполнения  электронных форм, размещённых на сайтах Учреждений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936FBC">
        <w:rPr>
          <w:rFonts w:ascii="Calibri" w:hAnsi="Calibri"/>
          <w:sz w:val="28"/>
          <w:szCs w:val="28"/>
        </w:rPr>
        <w:pict>
          <v:rect id="_x0000_s1032" style="position:absolute;left:0;text-align:left;margin-left:-30.4pt;margin-top:311.2pt;width:518.35pt;height:40.85pt;z-index:251653632">
            <v:textbox style="mso-next-textbox:#_x0000_s1032">
              <w:txbxContent>
                <w:p w:rsidR="00E818D4" w:rsidRDefault="00E818D4" w:rsidP="00E818D4">
                  <w:pPr>
                    <w:pStyle w:val="ConsPlusNormal0"/>
                    <w:widowControl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обращений заявителей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журнале регистрации</w:t>
                  </w:r>
                </w:p>
              </w:txbxContent>
            </v:textbox>
          </v:rect>
        </w:pict>
      </w:r>
      <w:r w:rsidRPr="00936FBC">
        <w:rPr>
          <w:rFonts w:ascii="Calibri" w:hAnsi="Calibri"/>
          <w:sz w:val="28"/>
          <w:szCs w:val="28"/>
        </w:rPr>
        <w:pict>
          <v:rect id="_x0000_s1033" style="position:absolute;left:0;text-align:left;margin-left:-30.4pt;margin-top:381.75pt;width:105pt;height:89.9pt;z-index:251654656">
            <v:textbox style="mso-next-textbox:#_x0000_s1033">
              <w:txbxContent>
                <w:p w:rsidR="00E818D4" w:rsidRDefault="00E818D4" w:rsidP="00E818D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ответа в устной форме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(по телефону, лично заявителю)</w:t>
                  </w:r>
                </w:p>
              </w:txbxContent>
            </v:textbox>
          </v:rect>
        </w:pict>
      </w:r>
      <w:r w:rsidRPr="00936FBC">
        <w:rPr>
          <w:rFonts w:ascii="Calibri" w:hAnsi="Calibri"/>
          <w:sz w:val="28"/>
          <w:szCs w:val="28"/>
        </w:rPr>
        <w:pict>
          <v:rect id="_x0000_s1034" style="position:absolute;left:0;text-align:left;margin-left:90.9pt;margin-top:382.65pt;width:102.2pt;height:89pt;z-index:251655680">
            <v:textbox style="mso-next-textbox:#_x0000_s1034">
              <w:txbxContent>
                <w:p w:rsidR="00E818D4" w:rsidRDefault="00E818D4" w:rsidP="00E818D4">
                  <w:pPr>
                    <w:pStyle w:val="ConsPlusNormal0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ответа на письменное обращение</w:t>
                  </w:r>
                </w:p>
              </w:txbxContent>
            </v:textbox>
          </v:rect>
        </w:pict>
      </w:r>
      <w:r w:rsidRPr="00936FBC">
        <w:rPr>
          <w:rFonts w:ascii="Calibri" w:hAnsi="Calibri"/>
          <w:sz w:val="28"/>
          <w:szCs w:val="28"/>
        </w:rPr>
        <w:pict>
          <v:rect id="_x0000_s1035" style="position:absolute;left:0;text-align:left;margin-left:-26.65pt;margin-top:498.65pt;width:514.6pt;height:57.8pt;z-index:251656704">
            <v:textbox style="mso-next-textbox:#_x0000_s1035">
              <w:txbxContent>
                <w:p w:rsidR="00E818D4" w:rsidRDefault="00E818D4" w:rsidP="00E818D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ответа в письменном виде (лично заявителю, по почте,  по электронной почте) – в зависимости от способа доставки ответа, указанного в письменном обращении, или способа обращения заинтересованного лица за информацией. Регистрация ответа.</w:t>
                  </w:r>
                </w:p>
              </w:txbxContent>
            </v:textbox>
          </v:rect>
        </w:pict>
      </w:r>
      <w:r w:rsidRPr="00936FBC">
        <w:rPr>
          <w:rFonts w:ascii="Calibri" w:hAnsi="Calibri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46.95pt;margin-top:52.4pt;width:0;height:15.45pt;z-index:251657728" o:connectortype="straight">
            <v:stroke endarrow="block"/>
          </v:shape>
        </w:pict>
      </w:r>
      <w:r w:rsidRPr="00936FBC">
        <w:rPr>
          <w:rFonts w:ascii="Calibri" w:hAnsi="Calibri"/>
          <w:sz w:val="28"/>
          <w:szCs w:val="28"/>
        </w:rPr>
        <w:pict>
          <v:shape id="_x0000_s1037" type="#_x0000_t32" style="position:absolute;left:0;text-align:left;margin-left:80.7pt;margin-top:52.4pt;width:0;height:15.45pt;z-index:251658752" o:connectortype="straight">
            <v:stroke startarrow="block" endarrow="block"/>
          </v:shape>
        </w:pict>
      </w:r>
      <w:r w:rsidRPr="00936FBC">
        <w:rPr>
          <w:rFonts w:ascii="Calibri" w:hAnsi="Calibri"/>
          <w:sz w:val="28"/>
          <w:szCs w:val="28"/>
        </w:rPr>
        <w:pict>
          <v:shape id="_x0000_s1038" type="#_x0000_t32" style="position:absolute;left:0;text-align:left;margin-left:74.55pt;margin-top:173.35pt;width:.05pt;height:13.35pt;z-index:251659776" o:connectortype="straight">
            <v:stroke endarrow="block"/>
          </v:shape>
        </w:pict>
      </w:r>
      <w:r w:rsidRPr="00936FBC">
        <w:rPr>
          <w:rFonts w:ascii="Calibri" w:hAnsi="Calibri"/>
          <w:sz w:val="28"/>
          <w:szCs w:val="28"/>
        </w:rPr>
        <w:pict>
          <v:shape id="_x0000_s1039" type="#_x0000_t32" style="position:absolute;left:0;text-align:left;margin-left:346.25pt;margin-top:168.7pt;width:.05pt;height:18.4pt;z-index:251660800" o:connectortype="straight">
            <v:stroke endarrow="block"/>
          </v:shape>
        </w:pict>
      </w:r>
      <w:r w:rsidRPr="00936FBC">
        <w:rPr>
          <w:rFonts w:ascii="Calibri" w:hAnsi="Calibri"/>
          <w:sz w:val="28"/>
          <w:szCs w:val="28"/>
        </w:rPr>
        <w:pict>
          <v:shape id="_x0000_s1040" type="#_x0000_t32" style="position:absolute;left:0;text-align:left;margin-left:346.2pt;margin-top:294.7pt;width:.05pt;height:16.5pt;z-index:251661824" o:connectortype="straight">
            <v:stroke endarrow="block"/>
          </v:shape>
        </w:pict>
      </w:r>
      <w:r w:rsidRPr="00936FBC">
        <w:rPr>
          <w:rFonts w:ascii="Calibri" w:hAnsi="Calibri"/>
          <w:sz w:val="28"/>
          <w:szCs w:val="28"/>
        </w:rPr>
        <w:pict>
          <v:shape id="_x0000_s1041" type="#_x0000_t32" style="position:absolute;left:0;text-align:left;margin-left:31.85pt;margin-top:351.7pt;width:0;height:30.05pt;z-index:251662848" o:connectortype="straight">
            <v:stroke endarrow="block"/>
          </v:shape>
        </w:pict>
      </w:r>
      <w:r w:rsidRPr="00936FBC">
        <w:rPr>
          <w:rFonts w:ascii="Calibri" w:hAnsi="Calibri"/>
          <w:sz w:val="28"/>
          <w:szCs w:val="28"/>
        </w:rPr>
        <w:pict>
          <v:shape id="_x0000_s1042" type="#_x0000_t32" style="position:absolute;left:0;text-align:left;margin-left:142.85pt;margin-top:353.2pt;width:.05pt;height:29.45pt;z-index:251663872" o:connectortype="straight">
            <v:stroke endarrow="block"/>
          </v:shape>
        </w:pict>
      </w:r>
      <w:r w:rsidRPr="00936FBC">
        <w:rPr>
          <w:rFonts w:ascii="Calibri" w:hAnsi="Calibri"/>
          <w:sz w:val="28"/>
          <w:szCs w:val="28"/>
        </w:rPr>
        <w:pict>
          <v:shape id="_x0000_s1043" type="#_x0000_t32" style="position:absolute;left:0;text-align:left;margin-left:74.55pt;margin-top:173.35pt;width:271.65pt;height:.05pt;z-index:251664896" o:connectortype="straight"/>
        </w:pict>
      </w:r>
      <w:r w:rsidRPr="00936FBC">
        <w:rPr>
          <w:rFonts w:ascii="Calibri" w:hAnsi="Calibri"/>
          <w:sz w:val="28"/>
          <w:szCs w:val="28"/>
        </w:rPr>
        <w:pict>
          <v:rect id="_x0000_s1044" style="position:absolute;left:0;text-align:left;margin-left:211.1pt;margin-top:382.65pt;width:281.25pt;height:89pt;z-index:251665920">
            <v:textbox style="mso-next-textbox:#_x0000_s1044">
              <w:txbxContent>
                <w:p w:rsidR="00E818D4" w:rsidRDefault="00E818D4" w:rsidP="00E818D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Отказ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предоставлении муниципальной услуги.</w:t>
                  </w:r>
                </w:p>
                <w:p w:rsidR="00E818D4" w:rsidRDefault="00E818D4" w:rsidP="00E818D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уведомления.</w:t>
                  </w:r>
                </w:p>
                <w:p w:rsidR="00E818D4" w:rsidRDefault="00E818D4" w:rsidP="00E818D4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936FBC">
        <w:rPr>
          <w:rFonts w:ascii="Calibri" w:hAnsi="Calibri"/>
          <w:sz w:val="28"/>
          <w:szCs w:val="28"/>
        </w:rPr>
        <w:pict>
          <v:shape id="_x0000_s1045" type="#_x0000_t32" style="position:absolute;left:0;text-align:left;margin-left:359.6pt;margin-top:351.7pt;width:0;height:30.95pt;z-index:251666944" o:connectortype="straight">
            <v:stroke endarrow="block"/>
          </v:shape>
        </w:pict>
      </w:r>
      <w:r w:rsidRPr="00936FBC">
        <w:rPr>
          <w:rFonts w:ascii="Calibri" w:hAnsi="Calibri"/>
          <w:sz w:val="28"/>
          <w:szCs w:val="28"/>
        </w:rPr>
        <w:pict>
          <v:shape id="_x0000_s1046" type="#_x0000_t32" style="position:absolute;left:0;text-align:left;margin-left:135.35pt;margin-top:471.65pt;width:.75pt;height:27pt;flip:x;z-index:251667968" o:connectortype="straight">
            <v:stroke endarrow="block"/>
          </v:shape>
        </w:pict>
      </w:r>
    </w:p>
    <w:p w:rsidR="00E818D4" w:rsidRPr="006A28CD" w:rsidRDefault="00E818D4" w:rsidP="006A28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1331" w:rsidRPr="006A28CD" w:rsidRDefault="00EF1331" w:rsidP="006A28CD">
      <w:pPr>
        <w:spacing w:line="240" w:lineRule="auto"/>
        <w:rPr>
          <w:sz w:val="28"/>
          <w:szCs w:val="28"/>
        </w:rPr>
      </w:pPr>
    </w:p>
    <w:sectPr w:rsidR="00EF1331" w:rsidRPr="006A28CD" w:rsidSect="006A28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5667"/>
    <w:multiLevelType w:val="hybridMultilevel"/>
    <w:tmpl w:val="0F78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8D4"/>
    <w:rsid w:val="003E32A0"/>
    <w:rsid w:val="005A257C"/>
    <w:rsid w:val="006A28CD"/>
    <w:rsid w:val="00792CBC"/>
    <w:rsid w:val="007D11BC"/>
    <w:rsid w:val="00936FBC"/>
    <w:rsid w:val="00C441B7"/>
    <w:rsid w:val="00E818D4"/>
    <w:rsid w:val="00E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3"/>
        <o:r id="V:Rule12" type="connector" idref="#_x0000_s1045"/>
        <o:r id="V:Rule13" type="connector" idref="#_x0000_s1046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8" type="connector" idref="#_x0000_s1040"/>
        <o:r id="V:Rule19" type="connector" idref="#_x0000_s1041"/>
        <o:r id="V:Rule20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0"/>
  </w:style>
  <w:style w:type="paragraph" w:styleId="1">
    <w:name w:val="heading 1"/>
    <w:basedOn w:val="a"/>
    <w:next w:val="a"/>
    <w:link w:val="10"/>
    <w:qFormat/>
    <w:rsid w:val="00E818D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8D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E81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818D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E818D4"/>
    <w:rPr>
      <w:rFonts w:ascii="Times New Roman" w:eastAsia="Times New Roman" w:hAnsi="Times New Roman" w:cs="Times New Roman"/>
      <w:sz w:val="32"/>
      <w:szCs w:val="32"/>
    </w:rPr>
  </w:style>
  <w:style w:type="paragraph" w:customStyle="1" w:styleId="style2style23">
    <w:name w:val="style2style23"/>
    <w:basedOn w:val="a"/>
    <w:uiPriority w:val="99"/>
    <w:rsid w:val="00E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E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E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E81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E81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818D4"/>
  </w:style>
  <w:style w:type="character" w:styleId="a8">
    <w:name w:val="Strong"/>
    <w:basedOn w:val="a0"/>
    <w:uiPriority w:val="22"/>
    <w:qFormat/>
    <w:rsid w:val="00E81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bgim.ru" TargetMode="External"/><Relationship Id="rId5" Type="http://schemas.openxmlformats.org/officeDocument/2006/relationships/hyperlink" Target="mailto:&#1086;&#1086;&#1086;kirovsk@&#1089;&#1086;m.me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5565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2014-07-29T18:55:00Z</dcterms:created>
  <dcterms:modified xsi:type="dcterms:W3CDTF">2014-07-29T19:26:00Z</dcterms:modified>
</cp:coreProperties>
</file>