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22" w:rsidRPr="001E2A22" w:rsidRDefault="001E2A22" w:rsidP="0015028D">
      <w:pPr>
        <w:shd w:val="clear" w:color="auto" w:fill="FFFFFF"/>
        <w:spacing w:after="264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1E2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гражданам по действиям в экстремальных ситуациях</w:t>
      </w:r>
    </w:p>
    <w:p w:rsid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Обнаружение подозрительного предмета, который может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оказаться взрывным устройством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предмет, который не должен, как вам кажется, находиться «в этом месте и в это время», не оставляйте этот факт без внимания.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немедленно сообщите о находке в отделение полиции.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E74401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разъяснять детям, что любой предмет, найденный на улице или в подъезде, может представлять опасность.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E2A22" w:rsidRPr="001E2A22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угрозы взрыва постарайтесь как можно скорее покинуть зону возможного поражения.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случае стрельбы на улицах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выстрелы на улице, не подходите к окну посмотреть, что там делается.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у окна, даже если оно закрыто занавеской.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поднимайтесь выше уровня подоконника, даже если вы выносите спящего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ребенку входить в комнату, со стороны которой слышны выстрелы.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навстречу попались нез</w:t>
      </w:r>
      <w:r w:rsidR="00A8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накомые люди, а потом вы наткну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на раненого, не спешите задерживать людей, окажите помощь пострадавшему, позвоните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 и «скорую помощь».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лиция, он должен крикнуть, что открыть дверь не может.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бы обстоятельства ни застигли вас, у вашего ребенка на одежде всегда должна быть пришита метка с его именем, фамилией и телефоном для связи, а также медикаментозными противопоказаниями, если таковые имеются.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стать жертвой теракта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и вокруг него. Территория вокруг дома должна хорошо просматриваться, не иметь густых зарослей, которые могли бы послужить укрытием при закладке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улице, где вы живете, плохое освещение - обращайтесь в соответствующие службы местной исполнительной власти с требованием наладить освещение.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опасный период в больших домах каждый вечер желательно организовывать наблюдение жильцов за незнакомцами, входящими в ваш дом и выходящими из него, за припаркованными машинами, не принадлежащими соседям, за подозрительными лицами, бесцельно прогуливающимися у вашего дома, а также за предметами, оставленными без присмотра у дверей в подъезд, у ваших дверей или у дверей соседей. В особенности будьте внимательны, если указанные предметы издают какие-либо звуки, если в них видны какие-либо провода. В этом случае необходимо было бы предупредить жильцов близлежащих квартир о возможной опасности и эвакуировать их. О любых подозрительных лицах или предметах необходимо сообщать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дверь в подъезд вашего дома всегда должна быть укреплена и оборудована кодовыми замками. Двери в подвал и на чердак также должны быть укреплены, закрыты, а ключи должны храниться у ответственного по дому.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лучение информации об эвакуации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квартире</w:t>
      </w:r>
      <w:r w:rsidR="0023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выполните следующие действия: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личные документы, деньги и ценности;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электричество, воду и газ;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помощь в эвакуации пожилых и тяжело больных людей;</w:t>
      </w:r>
    </w:p>
    <w:p w:rsidR="00E74401" w:rsidRDefault="001E2A22" w:rsidP="00E74401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1E2A22" w:rsidRP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паники, истерик и спешки. Помещение покидайте орга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низованно. Возвращайтесь в покинутое помещение только после разрешения от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ветственных лиц. Помните, что от согласованности и четкости ваших действий будет за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висеть жизнь и здоровье многих людей.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Поступление угрозы по телефону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о захвате людей в заложники, вымогательстве и шантаже.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АОНа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обязательно запишите и надежно сохраните разговор.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ступлений и розыска преступников окажут следующие ваши действия: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постарайтесь дословно запомнить разговор и как можно точнее зафиксировать его на бумаге;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 и возраст звонившего,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характер звонка - городской или междугородный;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кому, по какому телефону звонит этот человек?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конкретные требования он выдвигает?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ли он требования лично, выступает в роли посредника или представляет какую-то группу лиц?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условиях он или они согласны отказаться от задуманного?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когда с ним можно связаться?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 можете или должны сообщить об этом звонке?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</w:t>
      </w:r>
    </w:p>
    <w:p w:rsidR="003037EB" w:rsidRPr="001E2A22" w:rsidRDefault="003037EB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Поступ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ление угрозы в письменной форме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 и т.д.).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чистый, плотно закрываемый полиэтиленовый пакет и поместите в отдельную жесткую папку.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 сам документ с текстом, любые вложения, конверт и упаковку, — ничего не выбрасывайте.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Захват в заложники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преступников, жизнь человека становится предметом торга для террористов.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Спрятавшись, дождитесь ухода террористов, при первой возможности покиньте убежище и удалитесь.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Исключением являются ситуации, когда вы оказались в поле зрения террористов или при высокой вероятности встречи с ними. Если к вам направляется вооруженная или подозрительная группа людей, немедленно бегите или скройтесь.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учреждении, на улице, в квартире. Если вы оказались заложником, рекомендуем придерживаться следующих правил поведения: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крови;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ваша цель - остаться в живых.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ть жертвой террориста-смертника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смертников-исполнителей террористических актов их организаторами используются, как правило, женщины.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неадекватное поведение;</w:t>
      </w:r>
    </w:p>
    <w:p w:rsidR="007B20CE" w:rsidRPr="007B20CE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средств;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передозировки транквилизаторами, наркотическими веществами или индивидуальная психическая реакция на предстоящий </w:t>
      </w:r>
      <w:r w:rsid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диверсионно-террористический акт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испарина, пот, в том числе в отсутствие жары, излишняя суетливость, обособленность, в т.ч. в толпе;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бормотание (как правило, чтение молитв на арабском языке);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руках у не ориентирующихся в городе террористов могут быть записаны телефоны или адреса;</w:t>
      </w:r>
    </w:p>
    <w:p w:rsid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ориентации в городе;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явное стремление избежать контактов с сотрудниками правоохранительных органов или сотрудниками ЧОПов;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являются приезжими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неуверенно ориентируются на местности.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проживании на квартирах террористы-смертники практически не выходят из помещения (запрещено общаться с соседями, даже если они сами захотят вступить в контакт).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 или обитатели квартиры ночью.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 признаком подготовки ДТА является: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скрытой видео- и фото- съемки на объектах;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в т.ч. с применением технических средств - биноклей, телескопов;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объекта и путей подхода к нему;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получения данных о системе охраны и обороны объекта, в т.ч. через сотрудников охранных структур.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необходимо помнить об ответственности за пособничество в террористической деятельности. 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противоправная деятельность квалифицируется по ст.205.1 УК РФ, предусматривающей наказание в виде лишения свободы на срок от пяти до пятнадцати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этого, предупреждаем об ответственности за заведомо ложное сообщение об акте терроризма, а именно: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- опасных последствий. Указанная противоправная деятельность квалифицируется по ст.207 УК РФ, предусматривающей наказание в виде лишения свободы на срок до </w:t>
      </w:r>
      <w:r w:rsid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0CE" w:rsidRPr="00E74401" w:rsidRDefault="007B20CE" w:rsidP="001502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обнаружении признаков подготовки ДТА необходимо незамедлительно сообщить по следующим </w:t>
      </w:r>
      <w:r w:rsidR="003A55B2" w:rsidRPr="00E74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телефонам:</w:t>
      </w:r>
    </w:p>
    <w:p w:rsidR="007B20CE" w:rsidRPr="00E74401" w:rsidRDefault="00991F20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</w:rPr>
        <w:t xml:space="preserve">УМВД </w:t>
      </w:r>
      <w:r w:rsidRPr="00E74401">
        <w:rPr>
          <w:rFonts w:ascii="Times New Roman" w:hAnsi="Times New Roman" w:cs="Times New Roman"/>
          <w:sz w:val="26"/>
          <w:szCs w:val="26"/>
        </w:rPr>
        <w:t xml:space="preserve">России по Мурманской области - 02, 8(815 2) </w:t>
      </w:r>
      <w:r w:rsidRPr="00E74401">
        <w:rPr>
          <w:rStyle w:val="a5"/>
          <w:rFonts w:eastAsia="Courier New"/>
          <w:sz w:val="26"/>
          <w:szCs w:val="26"/>
        </w:rPr>
        <w:t xml:space="preserve">45-67-31 </w:t>
      </w:r>
      <w:r w:rsidR="007B20CE" w:rsidRPr="00E74401">
        <w:rPr>
          <w:rFonts w:ascii="Times New Roman" w:hAnsi="Times New Roman" w:cs="Times New Roman"/>
          <w:sz w:val="26"/>
          <w:szCs w:val="26"/>
        </w:rPr>
        <w:t xml:space="preserve">Межмуниципальный </w:t>
      </w:r>
      <w:r w:rsidR="007B20CE" w:rsidRPr="00E74401">
        <w:rPr>
          <w:rStyle w:val="a5"/>
          <w:rFonts w:eastAsia="Courier New"/>
          <w:sz w:val="26"/>
          <w:szCs w:val="26"/>
        </w:rPr>
        <w:t xml:space="preserve">отдел МВД </w:t>
      </w:r>
      <w:r w:rsidR="007B20CE" w:rsidRPr="00E74401">
        <w:rPr>
          <w:rFonts w:ascii="Times New Roman" w:hAnsi="Times New Roman" w:cs="Times New Roman"/>
          <w:sz w:val="26"/>
          <w:szCs w:val="26"/>
        </w:rPr>
        <w:t xml:space="preserve">России «Апатитский» - 02,8(815-55) </w:t>
      </w:r>
      <w:r w:rsidR="007B20CE" w:rsidRPr="00E74401">
        <w:rPr>
          <w:rStyle w:val="a5"/>
          <w:rFonts w:eastAsia="Courier New"/>
          <w:sz w:val="26"/>
          <w:szCs w:val="26"/>
        </w:rPr>
        <w:t xml:space="preserve">6-16-20 </w:t>
      </w:r>
    </w:p>
    <w:p w:rsidR="0015028D" w:rsidRPr="00E74401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  <w:u w:val="single"/>
        </w:rPr>
        <w:t xml:space="preserve">Отдел полиции </w:t>
      </w:r>
      <w:r w:rsidRPr="00E74401">
        <w:rPr>
          <w:rFonts w:ascii="Times New Roman" w:hAnsi="Times New Roman" w:cs="Times New Roman"/>
          <w:sz w:val="26"/>
          <w:szCs w:val="26"/>
          <w:u w:val="single"/>
        </w:rPr>
        <w:t xml:space="preserve">по обслуживанию города </w:t>
      </w:r>
      <w:r w:rsidRPr="00E74401">
        <w:rPr>
          <w:rStyle w:val="a5"/>
          <w:rFonts w:eastAsia="Courier New"/>
          <w:sz w:val="26"/>
          <w:szCs w:val="26"/>
          <w:u w:val="single"/>
        </w:rPr>
        <w:t>Кировска</w:t>
      </w:r>
      <w:r w:rsidRPr="00E74401">
        <w:rPr>
          <w:rStyle w:val="a5"/>
          <w:rFonts w:eastAsia="Courier New"/>
          <w:sz w:val="26"/>
          <w:szCs w:val="26"/>
        </w:rPr>
        <w:t xml:space="preserve"> </w:t>
      </w:r>
      <w:r w:rsidRPr="00E74401">
        <w:rPr>
          <w:rFonts w:ascii="Times New Roman" w:hAnsi="Times New Roman" w:cs="Times New Roman"/>
          <w:sz w:val="26"/>
          <w:szCs w:val="26"/>
        </w:rPr>
        <w:t xml:space="preserve">- 02, 8(815-31) </w:t>
      </w:r>
      <w:r w:rsidRPr="00E74401">
        <w:rPr>
          <w:rFonts w:ascii="Times New Roman" w:hAnsi="Times New Roman" w:cs="Times New Roman"/>
          <w:b/>
          <w:sz w:val="26"/>
          <w:szCs w:val="26"/>
        </w:rPr>
        <w:t>4</w:t>
      </w:r>
      <w:r w:rsidRPr="00E74401">
        <w:rPr>
          <w:rStyle w:val="a5"/>
          <w:rFonts w:eastAsia="Courier New"/>
          <w:sz w:val="26"/>
          <w:szCs w:val="26"/>
        </w:rPr>
        <w:t>-7</w:t>
      </w:r>
      <w:r w:rsidR="0015028D" w:rsidRPr="00E74401">
        <w:rPr>
          <w:rStyle w:val="a5"/>
          <w:rFonts w:eastAsia="Courier New"/>
          <w:sz w:val="26"/>
          <w:szCs w:val="26"/>
        </w:rPr>
        <w:t>3-43</w:t>
      </w:r>
    </w:p>
    <w:p w:rsidR="007B20CE" w:rsidRPr="00E74401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  <w:u w:val="single"/>
        </w:rPr>
      </w:pPr>
      <w:r w:rsidRPr="00E74401">
        <w:rPr>
          <w:rStyle w:val="a5"/>
          <w:rFonts w:eastAsia="Courier New"/>
          <w:sz w:val="26"/>
          <w:szCs w:val="26"/>
          <w:u w:val="single"/>
        </w:rPr>
        <w:t xml:space="preserve">Отдел УФСБ в гор. Апатиты - </w:t>
      </w:r>
      <w:r w:rsidRPr="00E74401">
        <w:rPr>
          <w:rFonts w:ascii="Times New Roman" w:hAnsi="Times New Roman" w:cs="Times New Roman"/>
          <w:sz w:val="26"/>
          <w:szCs w:val="26"/>
          <w:u w:val="single"/>
        </w:rPr>
        <w:t xml:space="preserve">(815-55) </w:t>
      </w:r>
      <w:r w:rsidR="0015028D" w:rsidRPr="00E74401">
        <w:rPr>
          <w:rStyle w:val="a5"/>
          <w:rFonts w:eastAsia="Courier New"/>
          <w:sz w:val="26"/>
          <w:szCs w:val="26"/>
          <w:u w:val="single"/>
        </w:rPr>
        <w:t>6-30-60</w:t>
      </w:r>
    </w:p>
    <w:p w:rsidR="00991F20" w:rsidRPr="00E74401" w:rsidRDefault="00991F20" w:rsidP="00991F20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</w:rPr>
        <w:t xml:space="preserve">УФСБ </w:t>
      </w:r>
      <w:r w:rsidRPr="00E74401">
        <w:rPr>
          <w:rFonts w:ascii="Times New Roman" w:hAnsi="Times New Roman" w:cs="Times New Roman"/>
          <w:sz w:val="26"/>
          <w:szCs w:val="26"/>
        </w:rPr>
        <w:t xml:space="preserve">России по Мурманской области - (8 815 2) </w:t>
      </w:r>
      <w:r w:rsidR="003A55B2" w:rsidRPr="00E74401">
        <w:rPr>
          <w:rStyle w:val="a5"/>
          <w:rFonts w:eastAsia="Courier New"/>
          <w:sz w:val="26"/>
          <w:szCs w:val="26"/>
        </w:rPr>
        <w:t>45-40-76, 47- 67- 04</w:t>
      </w:r>
    </w:p>
    <w:p w:rsidR="007B20CE" w:rsidRPr="00E74401" w:rsidRDefault="007B20CE" w:rsidP="0015028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>Противопожарная служба 01, (815-31)</w:t>
      </w:r>
      <w:r w:rsidR="0015028D" w:rsidRPr="00E74401">
        <w:rPr>
          <w:rFonts w:ascii="Times New Roman" w:hAnsi="Times New Roman" w:cs="Times New Roman"/>
          <w:sz w:val="26"/>
          <w:szCs w:val="26"/>
        </w:rPr>
        <w:t xml:space="preserve"> </w:t>
      </w:r>
      <w:r w:rsidRPr="00E74401">
        <w:rPr>
          <w:rFonts w:ascii="Times New Roman" w:hAnsi="Times New Roman" w:cs="Times New Roman"/>
          <w:sz w:val="26"/>
          <w:szCs w:val="26"/>
        </w:rPr>
        <w:t>5-53-28</w:t>
      </w:r>
    </w:p>
    <w:p w:rsidR="0015028D" w:rsidRPr="00E74401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 xml:space="preserve">ЕДДС города Кировска - (815-31) 5-57-89, 155 - с городского телефона в г. Кировске </w:t>
      </w:r>
    </w:p>
    <w:p w:rsidR="0015028D" w:rsidRPr="00E74401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>Вызов экстренных оперативных служб по единому номеру - 112 - с мобильного телефона (либо 101,102,103,104).</w:t>
      </w:r>
    </w:p>
    <w:sectPr w:rsidR="0015028D" w:rsidRPr="00E74401" w:rsidSect="00BB0A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B3" w:rsidRDefault="008D16B3" w:rsidP="003037EB">
      <w:pPr>
        <w:spacing w:after="0" w:line="240" w:lineRule="auto"/>
      </w:pPr>
      <w:r>
        <w:separator/>
      </w:r>
    </w:p>
  </w:endnote>
  <w:endnote w:type="continuationSeparator" w:id="0">
    <w:p w:rsidR="008D16B3" w:rsidRDefault="008D16B3" w:rsidP="003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B3" w:rsidRDefault="008D16B3" w:rsidP="003037EB">
      <w:pPr>
        <w:spacing w:after="0" w:line="240" w:lineRule="auto"/>
      </w:pPr>
      <w:r>
        <w:separator/>
      </w:r>
    </w:p>
  </w:footnote>
  <w:footnote w:type="continuationSeparator" w:id="0">
    <w:p w:rsidR="008D16B3" w:rsidRDefault="008D16B3" w:rsidP="003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705705"/>
      <w:docPartObj>
        <w:docPartGallery w:val="Page Numbers (Top of Page)"/>
        <w:docPartUnique/>
      </w:docPartObj>
    </w:sdtPr>
    <w:sdtEndPr/>
    <w:sdtContent>
      <w:p w:rsidR="003037EB" w:rsidRDefault="003037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47">
          <w:rPr>
            <w:noProof/>
          </w:rPr>
          <w:t>2</w:t>
        </w:r>
        <w:r>
          <w:fldChar w:fldCharType="end"/>
        </w:r>
      </w:p>
    </w:sdtContent>
  </w:sdt>
  <w:p w:rsidR="003037EB" w:rsidRDefault="003037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340D"/>
    <w:multiLevelType w:val="hybridMultilevel"/>
    <w:tmpl w:val="0B9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56D"/>
    <w:multiLevelType w:val="hybridMultilevel"/>
    <w:tmpl w:val="D7D2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47A0F"/>
    <w:multiLevelType w:val="hybridMultilevel"/>
    <w:tmpl w:val="E84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5C43"/>
    <w:multiLevelType w:val="hybridMultilevel"/>
    <w:tmpl w:val="752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609B"/>
    <w:multiLevelType w:val="hybridMultilevel"/>
    <w:tmpl w:val="BFB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7942"/>
    <w:multiLevelType w:val="hybridMultilevel"/>
    <w:tmpl w:val="311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2AF8"/>
    <w:multiLevelType w:val="hybridMultilevel"/>
    <w:tmpl w:val="6BD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2A6"/>
    <w:multiLevelType w:val="hybridMultilevel"/>
    <w:tmpl w:val="6E2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4E14"/>
    <w:multiLevelType w:val="hybridMultilevel"/>
    <w:tmpl w:val="57DC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4AC9"/>
    <w:multiLevelType w:val="hybridMultilevel"/>
    <w:tmpl w:val="833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22"/>
    <w:rsid w:val="0015028D"/>
    <w:rsid w:val="001E2A22"/>
    <w:rsid w:val="00236F81"/>
    <w:rsid w:val="003037EB"/>
    <w:rsid w:val="003A55B2"/>
    <w:rsid w:val="003B7871"/>
    <w:rsid w:val="006C640E"/>
    <w:rsid w:val="007B20CE"/>
    <w:rsid w:val="00812E4E"/>
    <w:rsid w:val="008B7234"/>
    <w:rsid w:val="008D16B3"/>
    <w:rsid w:val="00965BEF"/>
    <w:rsid w:val="00991F20"/>
    <w:rsid w:val="009C5127"/>
    <w:rsid w:val="00A84B45"/>
    <w:rsid w:val="00A9641B"/>
    <w:rsid w:val="00B34647"/>
    <w:rsid w:val="00BB0ABD"/>
    <w:rsid w:val="00D4141A"/>
    <w:rsid w:val="00E74401"/>
    <w:rsid w:val="00E81DD1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D103-4A20-42FF-AC4C-5479393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Инюткин П.В.</dc:creator>
  <cp:lastModifiedBy>Дмитрий Головкин</cp:lastModifiedBy>
  <cp:revision>3</cp:revision>
  <cp:lastPrinted>2019-02-26T09:48:00Z</cp:lastPrinted>
  <dcterms:created xsi:type="dcterms:W3CDTF">2019-03-05T08:51:00Z</dcterms:created>
  <dcterms:modified xsi:type="dcterms:W3CDTF">2019-03-05T08:51:00Z</dcterms:modified>
</cp:coreProperties>
</file>