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5" w:rsidRDefault="00A01E85" w:rsidP="00A01E85">
      <w:pPr>
        <w:jc w:val="center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b/>
          <w:i/>
          <w:sz w:val="24"/>
        </w:rPr>
        <w:t xml:space="preserve">Модель введения ФГОС (федеральных государственных образовательных стандартов) дошкольного образования на уровне дошкольной образовательной организации (далее ФГОС </w:t>
      </w:r>
      <w:proofErr w:type="gramStart"/>
      <w:r w:rsidRPr="00A01E85">
        <w:rPr>
          <w:rFonts w:ascii="Times New Roman" w:hAnsi="Times New Roman" w:cs="Times New Roman"/>
          <w:b/>
          <w:i/>
          <w:sz w:val="24"/>
        </w:rPr>
        <w:t>ДО</w:t>
      </w:r>
      <w:proofErr w:type="gramEnd"/>
      <w:r w:rsidRPr="00A01E85">
        <w:rPr>
          <w:rFonts w:ascii="Times New Roman" w:hAnsi="Times New Roman" w:cs="Times New Roman"/>
          <w:b/>
          <w:i/>
          <w:sz w:val="24"/>
        </w:rPr>
        <w:t>)</w:t>
      </w:r>
      <w:r w:rsidRPr="00A01E85">
        <w:rPr>
          <w:rFonts w:ascii="Times New Roman" w:hAnsi="Times New Roman" w:cs="Times New Roman"/>
          <w:sz w:val="24"/>
        </w:rPr>
        <w:t xml:space="preserve">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i/>
          <w:sz w:val="24"/>
        </w:rPr>
        <w:t>Подготовительный этап:</w:t>
      </w:r>
      <w:r w:rsidRPr="00A01E85">
        <w:rPr>
          <w:rFonts w:ascii="Times New Roman" w:hAnsi="Times New Roman" w:cs="Times New Roman"/>
          <w:sz w:val="24"/>
        </w:rPr>
        <w:t xml:space="preserve">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1. Внесение изменений и дополнений в нормативно-правовые акты учреждения;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2. Создание рабочей группы по введению ФГОС </w:t>
      </w:r>
      <w:proofErr w:type="gramStart"/>
      <w:r w:rsidRPr="00A01E85">
        <w:rPr>
          <w:rFonts w:ascii="Times New Roman" w:hAnsi="Times New Roman" w:cs="Times New Roman"/>
          <w:sz w:val="24"/>
        </w:rPr>
        <w:t>ДО</w:t>
      </w:r>
      <w:proofErr w:type="gramEnd"/>
      <w:r w:rsidRPr="00A01E85">
        <w:rPr>
          <w:rFonts w:ascii="Times New Roman" w:hAnsi="Times New Roman" w:cs="Times New Roman"/>
          <w:sz w:val="24"/>
        </w:rPr>
        <w:t xml:space="preserve">;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3. Распределение функциональных обязанностей;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4. Разработка плана методической работы (приложение к годовому плану);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5. Ресурсы, необходимые для начала работы.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i/>
          <w:sz w:val="24"/>
        </w:rPr>
        <w:t>Рабочая группа:</w:t>
      </w:r>
      <w:r w:rsidRPr="00A01E85">
        <w:rPr>
          <w:rFonts w:ascii="Times New Roman" w:hAnsi="Times New Roman" w:cs="Times New Roman"/>
          <w:sz w:val="24"/>
        </w:rPr>
        <w:t xml:space="preserve">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1. Приказ, положение, определение руководителя и членов рабочей группы;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2. Программа (план) заседаний рабочей группы.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i/>
          <w:sz w:val="24"/>
        </w:rPr>
        <w:t>Анализ кадровых условий</w:t>
      </w:r>
      <w:r w:rsidRPr="00A01E85">
        <w:rPr>
          <w:rFonts w:ascii="Times New Roman" w:hAnsi="Times New Roman" w:cs="Times New Roman"/>
          <w:sz w:val="24"/>
        </w:rPr>
        <w:t xml:space="preserve">: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1. Анкетирование педагогов и специалистов;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2. План поэтапного повышения квалификации;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3. Консультации, семинары, круглые столы.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i/>
          <w:sz w:val="24"/>
        </w:rPr>
        <w:t>Организация предметно-развивающей среды</w:t>
      </w:r>
      <w:r w:rsidRPr="00A01E85">
        <w:rPr>
          <w:rFonts w:ascii="Times New Roman" w:hAnsi="Times New Roman" w:cs="Times New Roman"/>
          <w:sz w:val="24"/>
        </w:rPr>
        <w:t xml:space="preserve">: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1. Анализ предметно-развивающей среды в соответствии с рекомендациями;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>2. Пополнение материально – технической базы и оснащение предметно</w:t>
      </w:r>
      <w:r>
        <w:rPr>
          <w:rFonts w:ascii="Times New Roman" w:hAnsi="Times New Roman" w:cs="Times New Roman"/>
          <w:sz w:val="24"/>
        </w:rPr>
        <w:t xml:space="preserve"> </w:t>
      </w:r>
      <w:r w:rsidRPr="00A01E85">
        <w:rPr>
          <w:rFonts w:ascii="Times New Roman" w:hAnsi="Times New Roman" w:cs="Times New Roman"/>
          <w:sz w:val="24"/>
        </w:rPr>
        <w:t xml:space="preserve">- развивающей среды.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i/>
          <w:sz w:val="24"/>
        </w:rPr>
        <w:t>Разработка образовательной программы</w:t>
      </w:r>
      <w:r w:rsidRPr="00A01E85">
        <w:rPr>
          <w:rFonts w:ascii="Times New Roman" w:hAnsi="Times New Roman" w:cs="Times New Roman"/>
          <w:sz w:val="24"/>
        </w:rPr>
        <w:t xml:space="preserve">: </w:t>
      </w:r>
    </w:p>
    <w:p w:rsid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 xml:space="preserve">1. Изучение методических рекомендаций; </w:t>
      </w:r>
      <w:bookmarkStart w:id="0" w:name="_GoBack"/>
      <w:bookmarkEnd w:id="0"/>
    </w:p>
    <w:p w:rsidR="007E1CC7" w:rsidRPr="00A01E85" w:rsidRDefault="00A01E85" w:rsidP="00A01E85">
      <w:pPr>
        <w:jc w:val="both"/>
        <w:rPr>
          <w:rFonts w:ascii="Times New Roman" w:hAnsi="Times New Roman" w:cs="Times New Roman"/>
          <w:sz w:val="24"/>
        </w:rPr>
      </w:pPr>
      <w:r w:rsidRPr="00A01E85">
        <w:rPr>
          <w:rFonts w:ascii="Times New Roman" w:hAnsi="Times New Roman" w:cs="Times New Roman"/>
          <w:sz w:val="24"/>
        </w:rPr>
        <w:t>2. Корректировка образовательной программы с учетом примерной</w:t>
      </w:r>
    </w:p>
    <w:sectPr w:rsidR="007E1CC7" w:rsidRPr="00A0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5"/>
    <w:rsid w:val="005F653D"/>
    <w:rsid w:val="007E1CC7"/>
    <w:rsid w:val="009A3CE9"/>
    <w:rsid w:val="00A0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3D"/>
    <w:pPr>
      <w:spacing w:after="0" w:line="240" w:lineRule="auto"/>
      <w:ind w:left="720" w:firstLine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3D"/>
    <w:pPr>
      <w:spacing w:after="0" w:line="240" w:lineRule="auto"/>
      <w:ind w:left="720" w:firstLine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МБДОУ21</dc:creator>
  <cp:lastModifiedBy>МБДОУ21</cp:lastModifiedBy>
  <cp:revision>1</cp:revision>
  <dcterms:created xsi:type="dcterms:W3CDTF">2018-06-22T13:11:00Z</dcterms:created>
  <dcterms:modified xsi:type="dcterms:W3CDTF">2018-06-22T13:13:00Z</dcterms:modified>
</cp:coreProperties>
</file>