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C2" w:rsidRPr="009B068E" w:rsidRDefault="009B068E" w:rsidP="008D36C2">
      <w:pPr>
        <w:shd w:val="clear" w:color="auto" w:fill="FFFFFF"/>
        <w:spacing w:after="100" w:afterAutospacing="1"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муниципальное б</w:t>
      </w:r>
      <w:r w:rsidR="008D36C2" w:rsidRPr="009B068E">
        <w:rPr>
          <w:rFonts w:ascii="Times New Roman" w:eastAsia="Times New Roman" w:hAnsi="Times New Roman" w:cs="Times New Roman"/>
          <w:color w:val="222222"/>
          <w:sz w:val="24"/>
          <w:szCs w:val="24"/>
          <w:lang w:eastAsia="ru-RU"/>
        </w:rPr>
        <w:t xml:space="preserve">юджетное </w:t>
      </w:r>
      <w:r>
        <w:rPr>
          <w:rFonts w:ascii="Times New Roman" w:eastAsia="Times New Roman" w:hAnsi="Times New Roman" w:cs="Times New Roman"/>
          <w:color w:val="222222"/>
          <w:sz w:val="24"/>
          <w:szCs w:val="24"/>
          <w:lang w:eastAsia="ru-RU"/>
        </w:rPr>
        <w:t>дошкольное о</w:t>
      </w:r>
      <w:r w:rsidR="008D36C2" w:rsidRPr="009B068E">
        <w:rPr>
          <w:rFonts w:ascii="Times New Roman" w:eastAsia="Times New Roman" w:hAnsi="Times New Roman" w:cs="Times New Roman"/>
          <w:color w:val="222222"/>
          <w:sz w:val="24"/>
          <w:szCs w:val="24"/>
          <w:lang w:eastAsia="ru-RU"/>
        </w:rPr>
        <w:t xml:space="preserve">бразовательное </w:t>
      </w:r>
      <w:r>
        <w:rPr>
          <w:rFonts w:ascii="Times New Roman" w:eastAsia="Times New Roman" w:hAnsi="Times New Roman" w:cs="Times New Roman"/>
          <w:color w:val="222222"/>
          <w:sz w:val="24"/>
          <w:szCs w:val="24"/>
          <w:lang w:eastAsia="ru-RU"/>
        </w:rPr>
        <w:t>у</w:t>
      </w:r>
      <w:r w:rsidR="008D36C2" w:rsidRPr="009B068E">
        <w:rPr>
          <w:rFonts w:ascii="Times New Roman" w:eastAsia="Times New Roman" w:hAnsi="Times New Roman" w:cs="Times New Roman"/>
          <w:color w:val="222222"/>
          <w:sz w:val="24"/>
          <w:szCs w:val="24"/>
          <w:lang w:eastAsia="ru-RU"/>
        </w:rPr>
        <w:t>чреждение «Детский сад № 12 г. Кировска»</w:t>
      </w:r>
    </w:p>
    <w:p w:rsidR="008D36C2" w:rsidRDefault="008D36C2" w:rsidP="009B068E">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8D36C2" w:rsidRDefault="008D36C2" w:rsidP="008D36C2">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p>
    <w:p w:rsidR="008D36C2" w:rsidRPr="005753DD" w:rsidRDefault="008D36C2"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5753DD">
        <w:rPr>
          <w:rFonts w:ascii="Times New Roman" w:eastAsia="Times New Roman" w:hAnsi="Times New Roman" w:cs="Times New Roman"/>
          <w:color w:val="222222"/>
          <w:sz w:val="28"/>
          <w:szCs w:val="28"/>
          <w:lang w:eastAsia="ru-RU"/>
        </w:rPr>
        <w:t> </w:t>
      </w:r>
    </w:p>
    <w:p w:rsidR="008D36C2" w:rsidRPr="009B068E" w:rsidRDefault="008D36C2" w:rsidP="008D36C2">
      <w:pPr>
        <w:shd w:val="clear" w:color="auto" w:fill="FFFFFF"/>
        <w:spacing w:after="100" w:afterAutospacing="1" w:line="240" w:lineRule="auto"/>
        <w:jc w:val="center"/>
        <w:rPr>
          <w:rFonts w:ascii="Times New Roman" w:eastAsia="Times New Roman" w:hAnsi="Times New Roman" w:cs="Times New Roman"/>
          <w:b/>
          <w:color w:val="222222"/>
          <w:sz w:val="24"/>
          <w:szCs w:val="24"/>
          <w:lang w:eastAsia="ru-RU"/>
        </w:rPr>
      </w:pPr>
      <w:r w:rsidRPr="005753DD">
        <w:rPr>
          <w:rFonts w:ascii="Times New Roman" w:eastAsia="Times New Roman" w:hAnsi="Times New Roman" w:cs="Times New Roman"/>
          <w:color w:val="222222"/>
          <w:sz w:val="28"/>
          <w:szCs w:val="28"/>
          <w:lang w:eastAsia="ru-RU"/>
        </w:rPr>
        <w:t> </w:t>
      </w:r>
      <w:r w:rsidRPr="009B068E">
        <w:rPr>
          <w:rFonts w:ascii="Times New Roman" w:eastAsia="Times New Roman" w:hAnsi="Times New Roman" w:cs="Times New Roman"/>
          <w:b/>
          <w:color w:val="222222"/>
          <w:sz w:val="24"/>
          <w:szCs w:val="24"/>
          <w:lang w:eastAsia="ru-RU"/>
        </w:rPr>
        <w:t>Природоохранный социально-образовательный проект</w:t>
      </w:r>
    </w:p>
    <w:p w:rsidR="008D36C2" w:rsidRPr="009B068E" w:rsidRDefault="008D36C2" w:rsidP="008D36C2">
      <w:pPr>
        <w:shd w:val="clear" w:color="auto" w:fill="FFFFFF"/>
        <w:spacing w:after="100" w:afterAutospacing="1" w:line="240" w:lineRule="auto"/>
        <w:jc w:val="center"/>
        <w:rPr>
          <w:rFonts w:ascii="Times New Roman" w:eastAsia="Times New Roman" w:hAnsi="Times New Roman" w:cs="Times New Roman"/>
          <w:b/>
          <w:color w:val="222222"/>
          <w:sz w:val="24"/>
          <w:szCs w:val="24"/>
          <w:lang w:eastAsia="ru-RU"/>
        </w:rPr>
      </w:pPr>
      <w:r w:rsidRPr="009B068E">
        <w:rPr>
          <w:rFonts w:ascii="Times New Roman" w:eastAsia="Times New Roman" w:hAnsi="Times New Roman" w:cs="Times New Roman"/>
          <w:b/>
          <w:color w:val="222222"/>
          <w:sz w:val="24"/>
          <w:szCs w:val="24"/>
          <w:lang w:eastAsia="ru-RU"/>
        </w:rPr>
        <w:t>по формированию у детей дошкольного возраста</w:t>
      </w:r>
    </w:p>
    <w:p w:rsidR="008D36C2" w:rsidRPr="009B068E" w:rsidRDefault="008D36C2" w:rsidP="008D36C2">
      <w:pPr>
        <w:shd w:val="clear" w:color="auto" w:fill="FFFFFF"/>
        <w:spacing w:after="100" w:afterAutospacing="1" w:line="240" w:lineRule="auto"/>
        <w:jc w:val="center"/>
        <w:rPr>
          <w:rFonts w:ascii="Times New Roman" w:eastAsia="Times New Roman" w:hAnsi="Times New Roman" w:cs="Times New Roman"/>
          <w:b/>
          <w:color w:val="222222"/>
          <w:sz w:val="24"/>
          <w:szCs w:val="24"/>
          <w:lang w:eastAsia="ru-RU"/>
        </w:rPr>
      </w:pPr>
      <w:r w:rsidRPr="009B068E">
        <w:rPr>
          <w:rFonts w:ascii="Times New Roman" w:eastAsia="Times New Roman" w:hAnsi="Times New Roman" w:cs="Times New Roman"/>
          <w:b/>
          <w:color w:val="222222"/>
          <w:sz w:val="24"/>
          <w:szCs w:val="24"/>
          <w:lang w:eastAsia="ru-RU"/>
        </w:rPr>
        <w:t>экологической культуры и культуры природолюбия</w:t>
      </w:r>
    </w:p>
    <w:p w:rsidR="008D36C2" w:rsidRPr="009B068E" w:rsidRDefault="008D36C2" w:rsidP="008D36C2">
      <w:pPr>
        <w:shd w:val="clear" w:color="auto" w:fill="FFFFFF"/>
        <w:spacing w:after="100" w:afterAutospacing="1" w:line="240" w:lineRule="auto"/>
        <w:jc w:val="center"/>
        <w:rPr>
          <w:rFonts w:ascii="Times New Roman" w:eastAsia="Times New Roman" w:hAnsi="Times New Roman" w:cs="Times New Roman"/>
          <w:b/>
          <w:color w:val="222222"/>
          <w:sz w:val="24"/>
          <w:szCs w:val="24"/>
          <w:lang w:eastAsia="ru-RU"/>
        </w:rPr>
      </w:pPr>
      <w:r w:rsidRPr="009B068E">
        <w:rPr>
          <w:rFonts w:ascii="Times New Roman" w:eastAsia="Times New Roman" w:hAnsi="Times New Roman" w:cs="Times New Roman"/>
          <w:b/>
          <w:color w:val="222222"/>
          <w:sz w:val="24"/>
          <w:szCs w:val="24"/>
          <w:lang w:eastAsia="ru-RU"/>
        </w:rPr>
        <w:t>«Эколята-Дошколята»</w:t>
      </w:r>
    </w:p>
    <w:p w:rsidR="008D36C2" w:rsidRDefault="008D36C2" w:rsidP="008D36C2">
      <w:pPr>
        <w:shd w:val="clear" w:color="auto" w:fill="FFFFFF"/>
        <w:spacing w:after="100" w:afterAutospacing="1" w:line="240" w:lineRule="auto"/>
        <w:jc w:val="center"/>
        <w:rPr>
          <w:rFonts w:ascii="Times New Roman" w:eastAsia="Times New Roman" w:hAnsi="Times New Roman" w:cs="Times New Roman"/>
          <w:color w:val="222222"/>
          <w:sz w:val="36"/>
          <w:szCs w:val="36"/>
          <w:lang w:eastAsia="ru-RU"/>
        </w:rPr>
      </w:pPr>
    </w:p>
    <w:p w:rsidR="008D36C2" w:rsidRDefault="008D36C2" w:rsidP="008D36C2">
      <w:pPr>
        <w:shd w:val="clear" w:color="auto" w:fill="FFFFFF"/>
        <w:spacing w:after="100" w:afterAutospacing="1" w:line="240" w:lineRule="auto"/>
        <w:jc w:val="center"/>
        <w:rPr>
          <w:rFonts w:ascii="Times New Roman" w:eastAsia="Times New Roman" w:hAnsi="Times New Roman" w:cs="Times New Roman"/>
          <w:color w:val="222222"/>
          <w:sz w:val="36"/>
          <w:szCs w:val="36"/>
          <w:lang w:eastAsia="ru-RU"/>
        </w:rPr>
      </w:pPr>
    </w:p>
    <w:p w:rsidR="008D36C2" w:rsidRPr="00360041" w:rsidRDefault="008D36C2" w:rsidP="009B068E">
      <w:pPr>
        <w:shd w:val="clear" w:color="auto" w:fill="FFFFFF"/>
        <w:spacing w:after="100" w:afterAutospacing="1" w:line="240" w:lineRule="auto"/>
        <w:rPr>
          <w:rFonts w:ascii="Times New Roman" w:eastAsia="Times New Roman" w:hAnsi="Times New Roman" w:cs="Times New Roman"/>
          <w:color w:val="222222"/>
          <w:sz w:val="36"/>
          <w:szCs w:val="36"/>
          <w:lang w:eastAsia="ru-RU"/>
        </w:rPr>
      </w:pPr>
    </w:p>
    <w:p w:rsidR="008D36C2" w:rsidRPr="009B068E" w:rsidRDefault="008D36C2" w:rsidP="008D36C2">
      <w:pPr>
        <w:shd w:val="clear" w:color="auto" w:fill="FFFFFF"/>
        <w:spacing w:after="100" w:afterAutospacing="1" w:line="240" w:lineRule="auto"/>
        <w:jc w:val="right"/>
        <w:rPr>
          <w:rFonts w:ascii="Times New Roman" w:eastAsia="Times New Roman" w:hAnsi="Times New Roman" w:cs="Times New Roman"/>
          <w:color w:val="222222"/>
          <w:sz w:val="24"/>
          <w:szCs w:val="24"/>
          <w:lang w:eastAsia="ru-RU"/>
        </w:rPr>
      </w:pPr>
      <w:r w:rsidRPr="009B068E">
        <w:rPr>
          <w:rFonts w:ascii="Times New Roman" w:eastAsia="Times New Roman" w:hAnsi="Times New Roman" w:cs="Times New Roman"/>
          <w:color w:val="222222"/>
          <w:sz w:val="24"/>
          <w:szCs w:val="24"/>
          <w:lang w:eastAsia="ru-RU"/>
        </w:rPr>
        <w:t>Выполнила воспитатель:</w:t>
      </w:r>
    </w:p>
    <w:p w:rsidR="008D36C2" w:rsidRPr="009B068E" w:rsidRDefault="008D36C2" w:rsidP="008D36C2">
      <w:pPr>
        <w:shd w:val="clear" w:color="auto" w:fill="FFFFFF"/>
        <w:spacing w:after="100" w:afterAutospacing="1" w:line="240" w:lineRule="auto"/>
        <w:jc w:val="right"/>
        <w:rPr>
          <w:rFonts w:ascii="Times New Roman" w:eastAsia="Times New Roman" w:hAnsi="Times New Roman" w:cs="Times New Roman"/>
          <w:color w:val="222222"/>
          <w:sz w:val="24"/>
          <w:szCs w:val="24"/>
          <w:lang w:eastAsia="ru-RU"/>
        </w:rPr>
      </w:pPr>
      <w:r w:rsidRPr="009B068E">
        <w:rPr>
          <w:rFonts w:ascii="Times New Roman" w:eastAsia="Times New Roman" w:hAnsi="Times New Roman" w:cs="Times New Roman"/>
          <w:color w:val="222222"/>
          <w:sz w:val="24"/>
          <w:szCs w:val="24"/>
          <w:lang w:eastAsia="ru-RU"/>
        </w:rPr>
        <w:t>Будылёва Т.В.</w:t>
      </w:r>
    </w:p>
    <w:p w:rsidR="008D36C2" w:rsidRPr="003A0366" w:rsidRDefault="003A0366" w:rsidP="003A0366">
      <w:pPr>
        <w:shd w:val="clear" w:color="auto" w:fill="FFFFFF"/>
        <w:tabs>
          <w:tab w:val="left" w:pos="13020"/>
        </w:tabs>
        <w:spacing w:after="100" w:afterAutospacing="1"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8"/>
          <w:szCs w:val="28"/>
          <w:lang w:eastAsia="ru-RU"/>
        </w:rPr>
        <w:tab/>
      </w:r>
      <w:r w:rsidRPr="003A0366">
        <w:rPr>
          <w:rFonts w:ascii="Times New Roman" w:eastAsia="Times New Roman" w:hAnsi="Times New Roman" w:cs="Times New Roman"/>
          <w:color w:val="222222"/>
          <w:sz w:val="24"/>
          <w:szCs w:val="24"/>
          <w:lang w:eastAsia="ru-RU"/>
        </w:rPr>
        <w:t>Гавриш О.Н.</w:t>
      </w:r>
    </w:p>
    <w:p w:rsidR="008D36C2" w:rsidRPr="009B068E" w:rsidRDefault="008D36C2" w:rsidP="008D36C2">
      <w:pPr>
        <w:shd w:val="clear" w:color="auto" w:fill="FFFFFF"/>
        <w:spacing w:after="100" w:afterAutospacing="1" w:line="240" w:lineRule="auto"/>
        <w:jc w:val="center"/>
        <w:rPr>
          <w:rFonts w:ascii="Times New Roman" w:eastAsia="Times New Roman" w:hAnsi="Times New Roman" w:cs="Times New Roman"/>
          <w:color w:val="222222"/>
          <w:sz w:val="24"/>
          <w:szCs w:val="24"/>
          <w:lang w:eastAsia="ru-RU"/>
        </w:rPr>
      </w:pPr>
      <w:r w:rsidRPr="009B068E">
        <w:rPr>
          <w:rFonts w:ascii="Times New Roman" w:eastAsia="Times New Roman" w:hAnsi="Times New Roman" w:cs="Times New Roman"/>
          <w:color w:val="222222"/>
          <w:sz w:val="24"/>
          <w:szCs w:val="24"/>
          <w:lang w:eastAsia="ru-RU"/>
        </w:rPr>
        <w:t>2019 – 2020 гг.</w:t>
      </w:r>
      <w:bookmarkStart w:id="0" w:name="_GoBack"/>
      <w:bookmarkEnd w:id="0"/>
    </w:p>
    <w:p w:rsidR="009B068E" w:rsidRPr="009B068E" w:rsidRDefault="008D36C2" w:rsidP="009B068E">
      <w:pPr>
        <w:shd w:val="clear" w:color="auto" w:fill="FFFFFF"/>
        <w:spacing w:after="100" w:afterAutospacing="1" w:line="240" w:lineRule="auto"/>
        <w:jc w:val="center"/>
        <w:rPr>
          <w:rFonts w:ascii="Times New Roman" w:eastAsia="Times New Roman" w:hAnsi="Times New Roman" w:cs="Times New Roman"/>
          <w:color w:val="222222"/>
          <w:sz w:val="24"/>
          <w:szCs w:val="24"/>
          <w:lang w:eastAsia="ru-RU"/>
        </w:rPr>
      </w:pPr>
      <w:r w:rsidRPr="009B068E">
        <w:rPr>
          <w:rFonts w:ascii="Times New Roman" w:eastAsia="Times New Roman" w:hAnsi="Times New Roman" w:cs="Times New Roman"/>
          <w:color w:val="222222"/>
          <w:sz w:val="24"/>
          <w:szCs w:val="24"/>
          <w:lang w:eastAsia="ru-RU"/>
        </w:rPr>
        <w:t>г. Кировск</w:t>
      </w:r>
    </w:p>
    <w:p w:rsidR="008D36C2" w:rsidRPr="009B068E" w:rsidRDefault="008D36C2" w:rsidP="008D36C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r w:rsidRPr="009B068E">
        <w:rPr>
          <w:rFonts w:ascii="Times New Roman" w:eastAsia="Times New Roman" w:hAnsi="Times New Roman" w:cs="Times New Roman"/>
          <w:b/>
          <w:bCs/>
          <w:color w:val="000000"/>
          <w:sz w:val="24"/>
          <w:szCs w:val="24"/>
          <w:lang w:eastAsia="ru-RU"/>
        </w:rPr>
        <w:lastRenderedPageBreak/>
        <w:t>ИНФОРМАЦИОННАЯ КАРТА ПРОЕКТА</w:t>
      </w:r>
    </w:p>
    <w:p w:rsidR="008D36C2" w:rsidRPr="00FB1D93" w:rsidRDefault="008D36C2" w:rsidP="008D36C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5949"/>
        <w:gridCol w:w="8611"/>
      </w:tblGrid>
      <w:tr w:rsidR="008D36C2" w:rsidTr="00690996">
        <w:tc>
          <w:tcPr>
            <w:tcW w:w="5949" w:type="dxa"/>
          </w:tcPr>
          <w:p w:rsidR="008D36C2" w:rsidRPr="009B068E" w:rsidRDefault="008D36C2" w:rsidP="00690996">
            <w:pPr>
              <w:rPr>
                <w:sz w:val="24"/>
                <w:szCs w:val="24"/>
              </w:rPr>
            </w:pPr>
            <w:r w:rsidRPr="009B068E">
              <w:rPr>
                <w:rFonts w:ascii="Times New Roman" w:eastAsia="Times New Roman" w:hAnsi="Times New Roman" w:cs="Times New Roman"/>
                <w:b/>
                <w:bCs/>
                <w:color w:val="000000"/>
                <w:sz w:val="24"/>
                <w:szCs w:val="24"/>
                <w:lang w:eastAsia="ru-RU"/>
              </w:rPr>
              <w:t>Полное название проекта:</w:t>
            </w:r>
          </w:p>
        </w:tc>
        <w:tc>
          <w:tcPr>
            <w:tcW w:w="8611" w:type="dxa"/>
          </w:tcPr>
          <w:p w:rsidR="008D36C2" w:rsidRPr="009B068E" w:rsidRDefault="008D36C2" w:rsidP="00690996">
            <w:pPr>
              <w:rPr>
                <w:sz w:val="24"/>
                <w:szCs w:val="24"/>
              </w:rPr>
            </w:pPr>
            <w:r w:rsidRPr="009B068E">
              <w:rPr>
                <w:rFonts w:ascii="Times New Roman" w:eastAsia="Times New Roman" w:hAnsi="Times New Roman" w:cs="Times New Roman"/>
                <w:bCs/>
                <w:color w:val="000000"/>
                <w:sz w:val="24"/>
                <w:szCs w:val="24"/>
                <w:lang w:eastAsia="ru-RU"/>
              </w:rPr>
              <w:t>Природоохранный социально – образовательный проект «Эколята - Дошколята»</w:t>
            </w:r>
          </w:p>
        </w:tc>
      </w:tr>
      <w:tr w:rsidR="008D36C2" w:rsidTr="00690996">
        <w:tc>
          <w:tcPr>
            <w:tcW w:w="5949" w:type="dxa"/>
          </w:tcPr>
          <w:p w:rsidR="008D36C2" w:rsidRPr="009B068E" w:rsidRDefault="008D36C2" w:rsidP="00690996">
            <w:pPr>
              <w:rPr>
                <w:sz w:val="24"/>
                <w:szCs w:val="24"/>
              </w:rPr>
            </w:pPr>
            <w:r w:rsidRPr="009B068E">
              <w:rPr>
                <w:rFonts w:ascii="Times New Roman" w:eastAsia="Times New Roman" w:hAnsi="Times New Roman" w:cs="Times New Roman"/>
                <w:b/>
                <w:bCs/>
                <w:color w:val="000000"/>
                <w:sz w:val="24"/>
                <w:szCs w:val="24"/>
                <w:lang w:eastAsia="ru-RU"/>
              </w:rPr>
              <w:t>Авторы проекта:</w:t>
            </w:r>
          </w:p>
        </w:tc>
        <w:tc>
          <w:tcPr>
            <w:tcW w:w="8611" w:type="dxa"/>
          </w:tcPr>
          <w:p w:rsidR="008D36C2" w:rsidRPr="009B068E" w:rsidRDefault="008D36C2" w:rsidP="00690996">
            <w:pPr>
              <w:rPr>
                <w:sz w:val="24"/>
                <w:szCs w:val="24"/>
              </w:rPr>
            </w:pPr>
            <w:r w:rsidRPr="009B068E">
              <w:rPr>
                <w:rFonts w:ascii="Times New Roman" w:eastAsia="Times New Roman" w:hAnsi="Times New Roman" w:cs="Times New Roman"/>
                <w:bCs/>
                <w:color w:val="000000"/>
                <w:sz w:val="24"/>
                <w:szCs w:val="24"/>
                <w:lang w:eastAsia="ru-RU"/>
              </w:rPr>
              <w:t>Воспитатели подготовительной группы Будылёва Т. В., Гавриш О.Н.</w:t>
            </w:r>
          </w:p>
        </w:tc>
      </w:tr>
      <w:tr w:rsidR="008D36C2" w:rsidTr="00690996">
        <w:tc>
          <w:tcPr>
            <w:tcW w:w="5949" w:type="dxa"/>
          </w:tcPr>
          <w:p w:rsidR="008D36C2" w:rsidRPr="009B068E" w:rsidRDefault="008D36C2" w:rsidP="00690996">
            <w:pPr>
              <w:rPr>
                <w:sz w:val="24"/>
                <w:szCs w:val="24"/>
              </w:rPr>
            </w:pPr>
            <w:r w:rsidRPr="009B068E">
              <w:rPr>
                <w:rFonts w:ascii="Times New Roman" w:eastAsia="Times New Roman" w:hAnsi="Times New Roman" w:cs="Times New Roman"/>
                <w:b/>
                <w:bCs/>
                <w:color w:val="000000"/>
                <w:sz w:val="24"/>
                <w:szCs w:val="24"/>
                <w:lang w:eastAsia="ru-RU"/>
              </w:rPr>
              <w:t>Продолжительность проекта:</w:t>
            </w:r>
          </w:p>
        </w:tc>
        <w:tc>
          <w:tcPr>
            <w:tcW w:w="8611" w:type="dxa"/>
          </w:tcPr>
          <w:p w:rsidR="008D36C2" w:rsidRPr="009B068E" w:rsidRDefault="008D36C2" w:rsidP="00690996">
            <w:pPr>
              <w:rPr>
                <w:sz w:val="24"/>
                <w:szCs w:val="24"/>
              </w:rPr>
            </w:pPr>
            <w:r w:rsidRPr="009B068E">
              <w:rPr>
                <w:rFonts w:ascii="Times New Roman" w:eastAsia="Times New Roman" w:hAnsi="Times New Roman" w:cs="Times New Roman"/>
                <w:bCs/>
                <w:color w:val="000000"/>
                <w:sz w:val="24"/>
                <w:szCs w:val="24"/>
                <w:lang w:eastAsia="ru-RU"/>
              </w:rPr>
              <w:t>Долгосрочный,</w:t>
            </w:r>
            <w:r w:rsidRPr="009B068E">
              <w:rPr>
                <w:rFonts w:ascii="Times New Roman" w:eastAsia="Times New Roman" w:hAnsi="Times New Roman" w:cs="Times New Roman"/>
                <w:b/>
                <w:bCs/>
                <w:color w:val="000000"/>
                <w:sz w:val="24"/>
                <w:szCs w:val="24"/>
                <w:lang w:eastAsia="ru-RU"/>
              </w:rPr>
              <w:t xml:space="preserve"> </w:t>
            </w:r>
            <w:r w:rsidRPr="009B068E">
              <w:rPr>
                <w:rFonts w:ascii="Times New Roman" w:eastAsia="Times New Roman" w:hAnsi="Times New Roman" w:cs="Times New Roman"/>
                <w:bCs/>
                <w:color w:val="000000"/>
                <w:sz w:val="24"/>
                <w:szCs w:val="24"/>
                <w:lang w:eastAsia="ru-RU"/>
              </w:rPr>
              <w:t>Сентябрь 2019г. – май 2020г. (9 месяцев)</w:t>
            </w:r>
          </w:p>
        </w:tc>
      </w:tr>
      <w:tr w:rsidR="008D36C2" w:rsidTr="00690996">
        <w:tc>
          <w:tcPr>
            <w:tcW w:w="5949" w:type="dxa"/>
          </w:tcPr>
          <w:p w:rsidR="008D36C2" w:rsidRPr="009B068E" w:rsidRDefault="008D36C2" w:rsidP="00690996">
            <w:pPr>
              <w:rPr>
                <w:sz w:val="24"/>
                <w:szCs w:val="24"/>
              </w:rPr>
            </w:pPr>
            <w:r w:rsidRPr="009B068E">
              <w:rPr>
                <w:rFonts w:ascii="Times New Roman" w:eastAsia="Times New Roman" w:hAnsi="Times New Roman" w:cs="Times New Roman"/>
                <w:b/>
                <w:bCs/>
                <w:color w:val="000000"/>
                <w:sz w:val="24"/>
                <w:szCs w:val="24"/>
                <w:lang w:eastAsia="ru-RU"/>
              </w:rPr>
              <w:t>Тип проекта:</w:t>
            </w:r>
          </w:p>
        </w:tc>
        <w:tc>
          <w:tcPr>
            <w:tcW w:w="8611" w:type="dxa"/>
          </w:tcPr>
          <w:p w:rsidR="008D36C2" w:rsidRPr="009B068E" w:rsidRDefault="008D36C2" w:rsidP="00690996">
            <w:pPr>
              <w:rPr>
                <w:sz w:val="24"/>
                <w:szCs w:val="24"/>
              </w:rPr>
            </w:pPr>
            <w:r w:rsidRPr="009B068E">
              <w:rPr>
                <w:rFonts w:ascii="Times New Roman" w:eastAsia="Times New Roman" w:hAnsi="Times New Roman" w:cs="Times New Roman"/>
                <w:bCs/>
                <w:color w:val="000000"/>
                <w:sz w:val="24"/>
                <w:szCs w:val="24"/>
                <w:lang w:eastAsia="ru-RU"/>
              </w:rPr>
              <w:t>Природоохранный социально-образовательный</w:t>
            </w:r>
          </w:p>
        </w:tc>
      </w:tr>
      <w:tr w:rsidR="008D36C2" w:rsidTr="00690996">
        <w:tc>
          <w:tcPr>
            <w:tcW w:w="5949" w:type="dxa"/>
          </w:tcPr>
          <w:p w:rsidR="008D36C2" w:rsidRPr="009B068E" w:rsidRDefault="008D36C2" w:rsidP="00690996">
            <w:pPr>
              <w:rPr>
                <w:sz w:val="24"/>
                <w:szCs w:val="24"/>
              </w:rPr>
            </w:pPr>
            <w:r w:rsidRPr="009B068E">
              <w:rPr>
                <w:rFonts w:ascii="Times New Roman" w:eastAsia="Times New Roman" w:hAnsi="Times New Roman" w:cs="Times New Roman"/>
                <w:b/>
                <w:bCs/>
                <w:color w:val="000000"/>
                <w:sz w:val="24"/>
                <w:szCs w:val="24"/>
                <w:lang w:eastAsia="ru-RU"/>
              </w:rPr>
              <w:t>Участники проекта:</w:t>
            </w:r>
          </w:p>
        </w:tc>
        <w:tc>
          <w:tcPr>
            <w:tcW w:w="8611" w:type="dxa"/>
          </w:tcPr>
          <w:p w:rsidR="008D36C2" w:rsidRPr="009B068E" w:rsidRDefault="008D36C2" w:rsidP="00690996">
            <w:pPr>
              <w:rPr>
                <w:sz w:val="24"/>
                <w:szCs w:val="24"/>
              </w:rPr>
            </w:pPr>
            <w:r w:rsidRPr="009B068E">
              <w:rPr>
                <w:rFonts w:ascii="Times New Roman" w:eastAsia="Times New Roman" w:hAnsi="Times New Roman" w:cs="Times New Roman"/>
                <w:bCs/>
                <w:color w:val="000000"/>
                <w:sz w:val="24"/>
                <w:szCs w:val="24"/>
                <w:lang w:eastAsia="ru-RU"/>
              </w:rPr>
              <w:t>Воспитанники, родители воспитанников, педагоги подготовительной группы</w:t>
            </w:r>
          </w:p>
        </w:tc>
      </w:tr>
      <w:tr w:rsidR="008D36C2" w:rsidTr="00690996">
        <w:tc>
          <w:tcPr>
            <w:tcW w:w="5949" w:type="dxa"/>
          </w:tcPr>
          <w:p w:rsidR="008D36C2" w:rsidRPr="009B068E" w:rsidRDefault="008D36C2" w:rsidP="00690996">
            <w:pPr>
              <w:rPr>
                <w:sz w:val="24"/>
                <w:szCs w:val="24"/>
              </w:rPr>
            </w:pPr>
            <w:r w:rsidRPr="009B068E">
              <w:rPr>
                <w:rFonts w:ascii="Times New Roman" w:eastAsia="Times New Roman" w:hAnsi="Times New Roman" w:cs="Times New Roman"/>
                <w:b/>
                <w:bCs/>
                <w:color w:val="000000"/>
                <w:sz w:val="24"/>
                <w:szCs w:val="24"/>
                <w:lang w:eastAsia="ru-RU"/>
              </w:rPr>
              <w:t>Возраст детей:</w:t>
            </w:r>
          </w:p>
        </w:tc>
        <w:tc>
          <w:tcPr>
            <w:tcW w:w="8611" w:type="dxa"/>
          </w:tcPr>
          <w:p w:rsidR="008D36C2" w:rsidRPr="009B068E" w:rsidRDefault="008D36C2" w:rsidP="00690996">
            <w:pPr>
              <w:widowControl w:val="0"/>
              <w:shd w:val="clear" w:color="auto" w:fill="FFFFFF"/>
              <w:autoSpaceDE w:val="0"/>
              <w:autoSpaceDN w:val="0"/>
              <w:adjustRightInd w:val="0"/>
              <w:spacing w:line="360" w:lineRule="auto"/>
              <w:jc w:val="both"/>
              <w:rPr>
                <w:rFonts w:ascii="Times New Roman" w:eastAsia="Times New Roman" w:hAnsi="Times New Roman" w:cs="Times New Roman"/>
                <w:b/>
                <w:bCs/>
                <w:color w:val="000000"/>
                <w:sz w:val="24"/>
                <w:szCs w:val="24"/>
                <w:lang w:eastAsia="ru-RU"/>
              </w:rPr>
            </w:pPr>
            <w:r w:rsidRPr="009B068E">
              <w:rPr>
                <w:rFonts w:ascii="Times New Roman" w:eastAsia="Times New Roman" w:hAnsi="Times New Roman" w:cs="Times New Roman"/>
                <w:bCs/>
                <w:color w:val="000000"/>
                <w:sz w:val="24"/>
                <w:szCs w:val="24"/>
                <w:lang w:eastAsia="ru-RU"/>
              </w:rPr>
              <w:t>Подготовительная группа 6-7 лет</w:t>
            </w:r>
          </w:p>
          <w:p w:rsidR="008D36C2" w:rsidRPr="009B068E" w:rsidRDefault="008D36C2" w:rsidP="00690996">
            <w:pPr>
              <w:rPr>
                <w:sz w:val="24"/>
                <w:szCs w:val="24"/>
              </w:rPr>
            </w:pPr>
          </w:p>
        </w:tc>
      </w:tr>
      <w:tr w:rsidR="008D36C2" w:rsidTr="00690996">
        <w:tc>
          <w:tcPr>
            <w:tcW w:w="5949" w:type="dxa"/>
          </w:tcPr>
          <w:p w:rsidR="008D36C2" w:rsidRPr="009B068E" w:rsidRDefault="008D36C2" w:rsidP="00690996">
            <w:pPr>
              <w:rPr>
                <w:sz w:val="24"/>
                <w:szCs w:val="24"/>
              </w:rPr>
            </w:pPr>
            <w:r w:rsidRPr="009B068E">
              <w:rPr>
                <w:rFonts w:ascii="Times New Roman" w:eastAsia="Times New Roman" w:hAnsi="Times New Roman" w:cs="Times New Roman"/>
                <w:b/>
                <w:bCs/>
                <w:color w:val="000000"/>
                <w:sz w:val="24"/>
                <w:szCs w:val="24"/>
                <w:lang w:eastAsia="ru-RU"/>
              </w:rPr>
              <w:t>Проблема, значимая для детей, на решение которой направлен проект:</w:t>
            </w:r>
          </w:p>
        </w:tc>
        <w:tc>
          <w:tcPr>
            <w:tcW w:w="8611" w:type="dxa"/>
          </w:tcPr>
          <w:p w:rsidR="008D36C2" w:rsidRPr="009B068E" w:rsidRDefault="008D36C2" w:rsidP="00690996">
            <w:pPr>
              <w:rPr>
                <w:rFonts w:ascii="Times New Roman" w:eastAsia="Times New Roman" w:hAnsi="Times New Roman" w:cs="Times New Roman"/>
                <w:bCs/>
                <w:color w:val="000000"/>
                <w:sz w:val="24"/>
                <w:szCs w:val="24"/>
                <w:lang w:eastAsia="ru-RU"/>
              </w:rPr>
            </w:pPr>
            <w:r w:rsidRPr="009B068E">
              <w:rPr>
                <w:rFonts w:ascii="Times New Roman" w:eastAsia="Times New Roman" w:hAnsi="Times New Roman" w:cs="Times New Roman"/>
                <w:bCs/>
                <w:color w:val="000000"/>
                <w:sz w:val="24"/>
                <w:szCs w:val="24"/>
                <w:lang w:eastAsia="ru-RU"/>
              </w:rPr>
              <w:t>Что такое экология? Можем ли мы защитить природу от загрязнения?</w:t>
            </w:r>
          </w:p>
          <w:p w:rsidR="008D36C2" w:rsidRPr="009B068E" w:rsidRDefault="008D36C2" w:rsidP="00690996">
            <w:pPr>
              <w:rPr>
                <w:rFonts w:ascii="Times New Roman" w:eastAsia="Times New Roman" w:hAnsi="Times New Roman" w:cs="Times New Roman"/>
                <w:bCs/>
                <w:color w:val="000000"/>
                <w:sz w:val="24"/>
                <w:szCs w:val="24"/>
                <w:lang w:eastAsia="ru-RU"/>
              </w:rPr>
            </w:pPr>
          </w:p>
        </w:tc>
      </w:tr>
      <w:tr w:rsidR="008D36C2" w:rsidTr="00690996">
        <w:tc>
          <w:tcPr>
            <w:tcW w:w="5949" w:type="dxa"/>
          </w:tcPr>
          <w:p w:rsidR="008D36C2" w:rsidRPr="009B068E" w:rsidRDefault="008D36C2" w:rsidP="00690996">
            <w:pPr>
              <w:rPr>
                <w:sz w:val="24"/>
                <w:szCs w:val="24"/>
              </w:rPr>
            </w:pPr>
            <w:r w:rsidRPr="009B068E">
              <w:rPr>
                <w:rFonts w:ascii="Times New Roman" w:eastAsia="Times New Roman" w:hAnsi="Times New Roman" w:cs="Times New Roman"/>
                <w:b/>
                <w:bCs/>
                <w:color w:val="000000"/>
                <w:sz w:val="24"/>
                <w:szCs w:val="24"/>
                <w:lang w:eastAsia="ru-RU"/>
              </w:rPr>
              <w:t>Цель проекта:</w:t>
            </w:r>
          </w:p>
        </w:tc>
        <w:tc>
          <w:tcPr>
            <w:tcW w:w="8611" w:type="dxa"/>
          </w:tcPr>
          <w:p w:rsidR="008D36C2" w:rsidRPr="009B068E" w:rsidRDefault="008D36C2" w:rsidP="00690996">
            <w:pPr>
              <w:rPr>
                <w:sz w:val="24"/>
                <w:szCs w:val="24"/>
              </w:rPr>
            </w:pPr>
            <w:r w:rsidRPr="009B068E">
              <w:rPr>
                <w:rFonts w:ascii="Times New Roman" w:eastAsia="Times New Roman" w:hAnsi="Times New Roman" w:cs="Times New Roman"/>
                <w:bCs/>
                <w:color w:val="000000"/>
                <w:sz w:val="24"/>
                <w:szCs w:val="24"/>
                <w:lang w:eastAsia="ru-RU"/>
              </w:rPr>
              <w:t>Создание условий для формирования у воспитанников элементов экологической культуры и культуры природолюбия, бережного отношения к природе посредством расширения представлений об окружающем мире.</w:t>
            </w:r>
          </w:p>
        </w:tc>
      </w:tr>
      <w:tr w:rsidR="008D36C2" w:rsidTr="00690996">
        <w:tc>
          <w:tcPr>
            <w:tcW w:w="5949" w:type="dxa"/>
          </w:tcPr>
          <w:p w:rsidR="008D36C2" w:rsidRPr="009B068E" w:rsidRDefault="008D36C2" w:rsidP="00690996">
            <w:pPr>
              <w:rPr>
                <w:rFonts w:ascii="Times New Roman" w:eastAsia="Times New Roman" w:hAnsi="Times New Roman" w:cs="Times New Roman"/>
                <w:b/>
                <w:bCs/>
                <w:color w:val="000000"/>
                <w:sz w:val="24"/>
                <w:szCs w:val="24"/>
                <w:lang w:eastAsia="ru-RU"/>
              </w:rPr>
            </w:pPr>
            <w:r w:rsidRPr="009B068E">
              <w:rPr>
                <w:rFonts w:ascii="Times New Roman" w:eastAsia="Times New Roman" w:hAnsi="Times New Roman" w:cs="Times New Roman"/>
                <w:b/>
                <w:bCs/>
                <w:color w:val="000000"/>
                <w:sz w:val="24"/>
                <w:szCs w:val="24"/>
                <w:lang w:eastAsia="ru-RU"/>
              </w:rPr>
              <w:t>Задачи проекта:</w:t>
            </w:r>
          </w:p>
        </w:tc>
        <w:tc>
          <w:tcPr>
            <w:tcW w:w="8611" w:type="dxa"/>
          </w:tcPr>
          <w:p w:rsidR="008D36C2" w:rsidRPr="009B068E" w:rsidRDefault="008D36C2" w:rsidP="00690996">
            <w:pPr>
              <w:pStyle w:val="a4"/>
              <w:widowControl w:val="0"/>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 </w:t>
            </w:r>
            <w:r w:rsidRPr="009B068E">
              <w:rPr>
                <w:rFonts w:ascii="Times New Roman" w:eastAsia="Times New Roman" w:hAnsi="Times New Roman" w:cs="Times New Roman"/>
                <w:b/>
                <w:color w:val="000000"/>
                <w:sz w:val="24"/>
                <w:szCs w:val="24"/>
                <w:lang w:eastAsia="ru-RU"/>
              </w:rPr>
              <w:t>для детей</w:t>
            </w:r>
            <w:r w:rsidRPr="009B068E">
              <w:rPr>
                <w:rFonts w:ascii="Times New Roman" w:eastAsia="Times New Roman" w:hAnsi="Times New Roman" w:cs="Times New Roman"/>
                <w:color w:val="000000"/>
                <w:sz w:val="24"/>
                <w:szCs w:val="24"/>
                <w:lang w:eastAsia="ru-RU"/>
              </w:rPr>
              <w:t>: Формировать у детей основы экологической культуры и культуры природолюбия;</w:t>
            </w:r>
          </w:p>
          <w:p w:rsidR="008D36C2" w:rsidRPr="009B068E" w:rsidRDefault="008D36C2" w:rsidP="00690996">
            <w:pPr>
              <w:pStyle w:val="a4"/>
              <w:widowControl w:val="0"/>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Способствовать формированию у ребёнка духовно богатого внутреннего мира и системы ценностных отношений к окружающей природной среде;</w:t>
            </w:r>
          </w:p>
          <w:p w:rsidR="008D36C2" w:rsidRPr="009B068E" w:rsidRDefault="008D36C2" w:rsidP="00690996">
            <w:pPr>
              <w:pStyle w:val="a4"/>
              <w:widowControl w:val="0"/>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Способствовать развитию у ребёнка внутренней потребности любви к природе, участию в природоохранной и экологической деятельности;</w:t>
            </w:r>
          </w:p>
          <w:p w:rsidR="008D36C2" w:rsidRPr="009B068E" w:rsidRDefault="008D36C2" w:rsidP="00690996">
            <w:pPr>
              <w:pStyle w:val="a4"/>
              <w:widowControl w:val="0"/>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расширять общий кругозор детей, развивать их творческих способностей;</w:t>
            </w:r>
          </w:p>
          <w:p w:rsidR="008D36C2" w:rsidRPr="009B068E" w:rsidRDefault="008D36C2" w:rsidP="00690996">
            <w:pPr>
              <w:widowControl w:val="0"/>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 </w:t>
            </w:r>
            <w:r w:rsidRPr="009B068E">
              <w:rPr>
                <w:rFonts w:ascii="Times New Roman" w:eastAsia="Times New Roman" w:hAnsi="Times New Roman" w:cs="Times New Roman"/>
                <w:b/>
                <w:color w:val="000000"/>
                <w:sz w:val="24"/>
                <w:szCs w:val="24"/>
                <w:lang w:eastAsia="ru-RU"/>
              </w:rPr>
              <w:t>для педагогов</w:t>
            </w:r>
            <w:r w:rsidRPr="009B068E">
              <w:rPr>
                <w:rFonts w:ascii="Times New Roman" w:eastAsia="Times New Roman" w:hAnsi="Times New Roman" w:cs="Times New Roman"/>
                <w:color w:val="000000"/>
                <w:sz w:val="24"/>
                <w:szCs w:val="24"/>
                <w:lang w:eastAsia="ru-RU"/>
              </w:rPr>
              <w:t xml:space="preserve">: </w:t>
            </w:r>
          </w:p>
          <w:p w:rsidR="008D36C2" w:rsidRPr="009B068E" w:rsidRDefault="008D36C2" w:rsidP="00690996">
            <w:pPr>
              <w:pStyle w:val="a4"/>
              <w:widowControl w:val="0"/>
              <w:numPr>
                <w:ilvl w:val="0"/>
                <w:numId w:val="2"/>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Повышать педагогическую компетентность педагогов по формированию экологической культуры и культуры природолюбия у детей;</w:t>
            </w:r>
          </w:p>
          <w:p w:rsidR="008D36C2" w:rsidRPr="009B068E" w:rsidRDefault="008D36C2" w:rsidP="00690996">
            <w:pPr>
              <w:pStyle w:val="a4"/>
              <w:widowControl w:val="0"/>
              <w:numPr>
                <w:ilvl w:val="0"/>
                <w:numId w:val="2"/>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Обобщать практический опыт работы и создавать соответствующие методические, материально-технические и дидактические условия для </w:t>
            </w:r>
            <w:r w:rsidRPr="009B068E">
              <w:rPr>
                <w:rFonts w:ascii="Times New Roman" w:eastAsia="Times New Roman" w:hAnsi="Times New Roman" w:cs="Times New Roman"/>
                <w:color w:val="000000"/>
                <w:sz w:val="24"/>
                <w:szCs w:val="24"/>
                <w:lang w:eastAsia="ru-RU"/>
              </w:rPr>
              <w:lastRenderedPageBreak/>
              <w:t>полноценного экологического образования и воспитания дошкольников;</w:t>
            </w:r>
          </w:p>
          <w:p w:rsidR="008D36C2" w:rsidRPr="009B068E" w:rsidRDefault="008D36C2" w:rsidP="00690996">
            <w:pPr>
              <w:pStyle w:val="a4"/>
              <w:widowControl w:val="0"/>
              <w:numPr>
                <w:ilvl w:val="0"/>
                <w:numId w:val="2"/>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Расширять формы сотрудничества и вовлекать родителей воспитанников в процесс реализации совместных экологических мероприятий.</w:t>
            </w:r>
          </w:p>
          <w:p w:rsidR="008D36C2" w:rsidRPr="009B068E" w:rsidRDefault="008D36C2" w:rsidP="00690996">
            <w:pPr>
              <w:widowControl w:val="0"/>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 </w:t>
            </w:r>
            <w:r w:rsidRPr="009B068E">
              <w:rPr>
                <w:rFonts w:ascii="Times New Roman" w:eastAsia="Times New Roman" w:hAnsi="Times New Roman" w:cs="Times New Roman"/>
                <w:b/>
                <w:color w:val="000000"/>
                <w:sz w:val="24"/>
                <w:szCs w:val="24"/>
                <w:lang w:eastAsia="ru-RU"/>
              </w:rPr>
              <w:t>для родителей</w:t>
            </w:r>
            <w:r w:rsidRPr="009B068E">
              <w:rPr>
                <w:rFonts w:ascii="Times New Roman" w:eastAsia="Times New Roman" w:hAnsi="Times New Roman" w:cs="Times New Roman"/>
                <w:color w:val="000000"/>
                <w:sz w:val="24"/>
                <w:szCs w:val="24"/>
                <w:lang w:eastAsia="ru-RU"/>
              </w:rPr>
              <w:t>:</w:t>
            </w:r>
          </w:p>
          <w:p w:rsidR="008D36C2" w:rsidRPr="009B068E" w:rsidRDefault="008D36C2" w:rsidP="00690996">
            <w:pPr>
              <w:pStyle w:val="a4"/>
              <w:numPr>
                <w:ilvl w:val="0"/>
                <w:numId w:val="5"/>
              </w:numPr>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Расширить детско-родительские отношения в совместной деятельности с ребёнком; </w:t>
            </w:r>
          </w:p>
          <w:p w:rsidR="008D36C2" w:rsidRPr="009B068E" w:rsidRDefault="008D36C2" w:rsidP="00690996">
            <w:pPr>
              <w:pStyle w:val="a4"/>
              <w:numPr>
                <w:ilvl w:val="0"/>
                <w:numId w:val="5"/>
              </w:numPr>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Увеличить количество родителей, принимающих участие в совместных экологических мероприятиях;</w:t>
            </w:r>
          </w:p>
          <w:p w:rsidR="008D36C2" w:rsidRPr="009B068E" w:rsidRDefault="008D36C2" w:rsidP="00690996">
            <w:pPr>
              <w:pStyle w:val="a4"/>
              <w:numPr>
                <w:ilvl w:val="0"/>
                <w:numId w:val="5"/>
              </w:numPr>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Повышать роль родителей в экологическом воспитании детей;</w:t>
            </w:r>
          </w:p>
          <w:p w:rsidR="008D36C2" w:rsidRPr="009B068E" w:rsidRDefault="008D36C2" w:rsidP="00690996">
            <w:pPr>
              <w:rPr>
                <w:rFonts w:ascii="Times New Roman" w:eastAsia="Times New Roman" w:hAnsi="Times New Roman" w:cs="Times New Roman"/>
                <w:b/>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 </w:t>
            </w:r>
            <w:r w:rsidRPr="009B068E">
              <w:rPr>
                <w:rFonts w:ascii="Times New Roman" w:eastAsia="Times New Roman" w:hAnsi="Times New Roman" w:cs="Times New Roman"/>
                <w:b/>
                <w:color w:val="000000"/>
                <w:sz w:val="24"/>
                <w:szCs w:val="24"/>
                <w:lang w:eastAsia="ru-RU"/>
              </w:rPr>
              <w:t xml:space="preserve">для социальных партнеров: </w:t>
            </w:r>
          </w:p>
          <w:p w:rsidR="008D36C2" w:rsidRPr="009B068E" w:rsidRDefault="008D36C2" w:rsidP="00690996">
            <w:pPr>
              <w:pStyle w:val="a4"/>
              <w:numPr>
                <w:ilvl w:val="0"/>
                <w:numId w:val="3"/>
              </w:numPr>
              <w:rPr>
                <w:rFonts w:ascii="Times New Roman" w:eastAsia="Times New Roman" w:hAnsi="Times New Roman" w:cs="Times New Roman"/>
                <w:bCs/>
                <w:color w:val="000000"/>
                <w:sz w:val="24"/>
                <w:szCs w:val="24"/>
                <w:lang w:eastAsia="ru-RU"/>
              </w:rPr>
            </w:pPr>
            <w:r w:rsidRPr="009B068E">
              <w:rPr>
                <w:rFonts w:ascii="Times New Roman" w:hAnsi="Times New Roman" w:cs="Times New Roman"/>
                <w:color w:val="000000"/>
                <w:sz w:val="24"/>
                <w:szCs w:val="24"/>
                <w:shd w:val="clear" w:color="auto" w:fill="FFFFFF"/>
              </w:rPr>
              <w:t>Укрепить связь дошкольного учреждения с другими организациями, с точки зрения непрерывности системы экологического образования</w:t>
            </w:r>
          </w:p>
        </w:tc>
      </w:tr>
      <w:tr w:rsidR="008D36C2" w:rsidTr="00690996">
        <w:trPr>
          <w:trHeight w:val="900"/>
        </w:trPr>
        <w:tc>
          <w:tcPr>
            <w:tcW w:w="5949" w:type="dxa"/>
          </w:tcPr>
          <w:p w:rsidR="008D36C2" w:rsidRPr="009B068E" w:rsidRDefault="008D36C2" w:rsidP="00690996">
            <w:pPr>
              <w:widowControl w:val="0"/>
              <w:shd w:val="clear" w:color="auto" w:fill="FFFFFF"/>
              <w:autoSpaceDE w:val="0"/>
              <w:autoSpaceDN w:val="0"/>
              <w:adjustRightInd w:val="0"/>
              <w:spacing w:line="360" w:lineRule="auto"/>
              <w:jc w:val="both"/>
              <w:rPr>
                <w:rFonts w:ascii="Times New Roman" w:eastAsia="Times New Roman" w:hAnsi="Times New Roman" w:cs="Times New Roman"/>
                <w:b/>
                <w:bCs/>
                <w:color w:val="000000"/>
                <w:sz w:val="24"/>
                <w:szCs w:val="24"/>
                <w:lang w:eastAsia="ru-RU"/>
              </w:rPr>
            </w:pPr>
            <w:r w:rsidRPr="009B068E">
              <w:rPr>
                <w:rFonts w:ascii="Times New Roman" w:eastAsia="Times New Roman" w:hAnsi="Times New Roman" w:cs="Times New Roman"/>
                <w:b/>
                <w:bCs/>
                <w:color w:val="000000"/>
                <w:sz w:val="24"/>
                <w:szCs w:val="24"/>
                <w:lang w:eastAsia="ru-RU"/>
              </w:rPr>
              <w:lastRenderedPageBreak/>
              <w:t>Форма проведения итогового мероприятия проекта:</w:t>
            </w:r>
          </w:p>
        </w:tc>
        <w:tc>
          <w:tcPr>
            <w:tcW w:w="8611" w:type="dxa"/>
          </w:tcPr>
          <w:p w:rsidR="008D36C2" w:rsidRPr="009B068E" w:rsidRDefault="008D36C2" w:rsidP="00690996">
            <w:pPr>
              <w:widowControl w:val="0"/>
              <w:shd w:val="clear" w:color="auto" w:fill="FFFFFF"/>
              <w:autoSpaceDE w:val="0"/>
              <w:autoSpaceDN w:val="0"/>
              <w:adjustRightInd w:val="0"/>
              <w:spacing w:line="360" w:lineRule="auto"/>
              <w:rPr>
                <w:rFonts w:ascii="Times New Roman" w:eastAsia="Times New Roman" w:hAnsi="Times New Roman" w:cs="Times New Roman"/>
                <w:bCs/>
                <w:color w:val="000000"/>
                <w:sz w:val="24"/>
                <w:szCs w:val="24"/>
                <w:lang w:eastAsia="ru-RU"/>
              </w:rPr>
            </w:pPr>
            <w:r w:rsidRPr="009B068E">
              <w:rPr>
                <w:rFonts w:ascii="Times New Roman" w:eastAsia="Times New Roman" w:hAnsi="Times New Roman" w:cs="Times New Roman"/>
                <w:bCs/>
                <w:color w:val="000000"/>
                <w:sz w:val="24"/>
                <w:szCs w:val="24"/>
                <w:lang w:eastAsia="ru-RU"/>
              </w:rPr>
              <w:t>Развлечение «Мы – Эколята» - в ходе развлечения будут подведены итоги деятельности эколят, награждение детей и родителей, принявших активное участие в природоохранной работе, вступление в ряды Эколят -Дошколят новых воспитанников.</w:t>
            </w:r>
          </w:p>
        </w:tc>
      </w:tr>
      <w:tr w:rsidR="008D36C2" w:rsidTr="00690996">
        <w:trPr>
          <w:trHeight w:val="705"/>
        </w:trPr>
        <w:tc>
          <w:tcPr>
            <w:tcW w:w="5949" w:type="dxa"/>
          </w:tcPr>
          <w:p w:rsidR="008D36C2" w:rsidRPr="009B068E" w:rsidRDefault="008D36C2" w:rsidP="00690996">
            <w:pPr>
              <w:rPr>
                <w:rFonts w:ascii="Times New Roman" w:eastAsia="Times New Roman" w:hAnsi="Times New Roman" w:cs="Times New Roman"/>
                <w:b/>
                <w:bCs/>
                <w:color w:val="000000"/>
                <w:sz w:val="24"/>
                <w:szCs w:val="24"/>
                <w:lang w:eastAsia="ru-RU"/>
              </w:rPr>
            </w:pPr>
            <w:r w:rsidRPr="009B068E">
              <w:rPr>
                <w:rFonts w:ascii="Times New Roman" w:eastAsia="Times New Roman" w:hAnsi="Times New Roman" w:cs="Times New Roman"/>
                <w:b/>
                <w:bCs/>
                <w:color w:val="000000"/>
                <w:sz w:val="24"/>
                <w:szCs w:val="24"/>
                <w:lang w:eastAsia="ru-RU"/>
              </w:rPr>
              <w:t>Название итогового мероприятия проекта:</w:t>
            </w:r>
          </w:p>
          <w:p w:rsidR="008D36C2" w:rsidRPr="009B068E" w:rsidRDefault="008D36C2" w:rsidP="00690996">
            <w:pPr>
              <w:rPr>
                <w:rFonts w:ascii="Times New Roman" w:eastAsia="Times New Roman" w:hAnsi="Times New Roman" w:cs="Times New Roman"/>
                <w:b/>
                <w:bCs/>
                <w:color w:val="000000"/>
                <w:sz w:val="24"/>
                <w:szCs w:val="24"/>
                <w:lang w:eastAsia="ru-RU"/>
              </w:rPr>
            </w:pPr>
          </w:p>
        </w:tc>
        <w:tc>
          <w:tcPr>
            <w:tcW w:w="8611" w:type="dxa"/>
          </w:tcPr>
          <w:p w:rsidR="008D36C2" w:rsidRPr="009B068E" w:rsidRDefault="008D36C2" w:rsidP="00690996">
            <w:pPr>
              <w:widowControl w:val="0"/>
              <w:shd w:val="clear" w:color="auto" w:fill="FFFFFF"/>
              <w:autoSpaceDE w:val="0"/>
              <w:autoSpaceDN w:val="0"/>
              <w:adjustRightInd w:val="0"/>
              <w:spacing w:line="360" w:lineRule="auto"/>
              <w:rPr>
                <w:rFonts w:ascii="Times New Roman" w:eastAsia="Times New Roman" w:hAnsi="Times New Roman" w:cs="Times New Roman"/>
                <w:bCs/>
                <w:color w:val="000000"/>
                <w:sz w:val="24"/>
                <w:szCs w:val="24"/>
                <w:lang w:eastAsia="ru-RU"/>
              </w:rPr>
            </w:pPr>
            <w:r w:rsidRPr="009B068E">
              <w:rPr>
                <w:rFonts w:ascii="Times New Roman" w:eastAsia="Times New Roman" w:hAnsi="Times New Roman" w:cs="Times New Roman"/>
                <w:bCs/>
                <w:color w:val="000000"/>
                <w:sz w:val="24"/>
                <w:szCs w:val="24"/>
                <w:lang w:eastAsia="ru-RU"/>
              </w:rPr>
              <w:t xml:space="preserve">  Развлечение «Мы – Эколята» </w:t>
            </w:r>
          </w:p>
        </w:tc>
      </w:tr>
      <w:tr w:rsidR="008D36C2" w:rsidTr="00690996">
        <w:tc>
          <w:tcPr>
            <w:tcW w:w="5949" w:type="dxa"/>
          </w:tcPr>
          <w:p w:rsidR="008D36C2" w:rsidRPr="009B068E" w:rsidRDefault="008D36C2" w:rsidP="00690996">
            <w:pPr>
              <w:rPr>
                <w:rFonts w:ascii="Times New Roman" w:eastAsia="Times New Roman" w:hAnsi="Times New Roman" w:cs="Times New Roman"/>
                <w:b/>
                <w:bCs/>
                <w:color w:val="000000"/>
                <w:sz w:val="24"/>
                <w:szCs w:val="24"/>
                <w:lang w:eastAsia="ru-RU"/>
              </w:rPr>
            </w:pPr>
            <w:r w:rsidRPr="009B068E">
              <w:rPr>
                <w:rFonts w:ascii="Times New Roman" w:eastAsia="Times New Roman" w:hAnsi="Times New Roman" w:cs="Times New Roman"/>
                <w:b/>
                <w:bCs/>
                <w:color w:val="000000"/>
                <w:sz w:val="24"/>
                <w:szCs w:val="24"/>
                <w:lang w:eastAsia="ru-RU"/>
              </w:rPr>
              <w:t>Продукты проекта</w:t>
            </w:r>
          </w:p>
        </w:tc>
        <w:tc>
          <w:tcPr>
            <w:tcW w:w="8611" w:type="dxa"/>
          </w:tcPr>
          <w:p w:rsidR="008D36C2" w:rsidRPr="009B068E" w:rsidRDefault="008D36C2" w:rsidP="00690996">
            <w:pPr>
              <w:widowControl w:val="0"/>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 </w:t>
            </w:r>
            <w:r w:rsidRPr="009B068E">
              <w:rPr>
                <w:rFonts w:ascii="Times New Roman" w:eastAsia="Times New Roman" w:hAnsi="Times New Roman" w:cs="Times New Roman"/>
                <w:b/>
                <w:color w:val="000000"/>
                <w:sz w:val="24"/>
                <w:szCs w:val="24"/>
                <w:lang w:eastAsia="ru-RU"/>
              </w:rPr>
              <w:t>для детей</w:t>
            </w:r>
            <w:r w:rsidRPr="009B068E">
              <w:rPr>
                <w:rFonts w:ascii="Times New Roman" w:eastAsia="Times New Roman" w:hAnsi="Times New Roman" w:cs="Times New Roman"/>
                <w:color w:val="000000"/>
                <w:sz w:val="24"/>
                <w:szCs w:val="24"/>
                <w:lang w:eastAsia="ru-RU"/>
              </w:rPr>
              <w:t>:</w:t>
            </w:r>
          </w:p>
          <w:p w:rsidR="008D36C2" w:rsidRPr="009B068E" w:rsidRDefault="008D36C2" w:rsidP="00690996">
            <w:pPr>
              <w:pStyle w:val="a4"/>
              <w:widowControl w:val="0"/>
              <w:numPr>
                <w:ilvl w:val="0"/>
                <w:numId w:val="3"/>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Книга «Правила поведения в природе», оформленная рисунками детей на экологическую тематику, по полученным впечатлениям;</w:t>
            </w:r>
          </w:p>
          <w:p w:rsidR="008D36C2" w:rsidRPr="009B068E" w:rsidRDefault="008D36C2" w:rsidP="00690996">
            <w:pPr>
              <w:pStyle w:val="a4"/>
              <w:widowControl w:val="0"/>
              <w:numPr>
                <w:ilvl w:val="0"/>
                <w:numId w:val="3"/>
              </w:num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Модели и схемы, </w:t>
            </w:r>
          </w:p>
          <w:p w:rsidR="008D36C2" w:rsidRPr="009B068E" w:rsidRDefault="008D36C2" w:rsidP="00690996">
            <w:pPr>
              <w:pStyle w:val="a4"/>
              <w:widowControl w:val="0"/>
              <w:numPr>
                <w:ilvl w:val="0"/>
                <w:numId w:val="3"/>
              </w:num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Творческие работы </w:t>
            </w:r>
          </w:p>
          <w:p w:rsidR="008D36C2" w:rsidRPr="009B068E" w:rsidRDefault="008D36C2" w:rsidP="00690996">
            <w:pPr>
              <w:widowControl w:val="0"/>
              <w:shd w:val="clear" w:color="auto" w:fill="FFFFFF"/>
              <w:autoSpaceDE w:val="0"/>
              <w:autoSpaceDN w:val="0"/>
              <w:adjustRightInd w:val="0"/>
              <w:spacing w:line="360" w:lineRule="auto"/>
              <w:rPr>
                <w:rFonts w:ascii="Times New Roman" w:hAnsi="Times New Roman" w:cs="Times New Roman"/>
                <w:sz w:val="24"/>
                <w:szCs w:val="24"/>
              </w:rPr>
            </w:pPr>
            <w:r w:rsidRPr="009B068E">
              <w:rPr>
                <w:rFonts w:ascii="Times New Roman" w:eastAsia="Times New Roman" w:hAnsi="Times New Roman" w:cs="Times New Roman"/>
                <w:color w:val="000000"/>
                <w:sz w:val="24"/>
                <w:szCs w:val="24"/>
                <w:lang w:eastAsia="ru-RU"/>
              </w:rPr>
              <w:t xml:space="preserve">- </w:t>
            </w:r>
            <w:r w:rsidRPr="009B068E">
              <w:rPr>
                <w:rFonts w:ascii="Times New Roman" w:eastAsia="Times New Roman" w:hAnsi="Times New Roman" w:cs="Times New Roman"/>
                <w:b/>
                <w:color w:val="000000"/>
                <w:sz w:val="24"/>
                <w:szCs w:val="24"/>
                <w:lang w:eastAsia="ru-RU"/>
              </w:rPr>
              <w:t>для педагогов</w:t>
            </w:r>
            <w:r w:rsidRPr="009B068E">
              <w:rPr>
                <w:rFonts w:ascii="Times New Roman" w:eastAsia="Times New Roman" w:hAnsi="Times New Roman" w:cs="Times New Roman"/>
                <w:color w:val="000000"/>
                <w:sz w:val="24"/>
                <w:szCs w:val="24"/>
                <w:lang w:eastAsia="ru-RU"/>
              </w:rPr>
              <w:t>:</w:t>
            </w:r>
            <w:r w:rsidRPr="009B068E">
              <w:rPr>
                <w:rFonts w:ascii="Times New Roman" w:hAnsi="Times New Roman" w:cs="Times New Roman"/>
                <w:sz w:val="24"/>
                <w:szCs w:val="24"/>
              </w:rPr>
              <w:t xml:space="preserve"> </w:t>
            </w:r>
          </w:p>
          <w:p w:rsidR="008D36C2" w:rsidRPr="009B068E" w:rsidRDefault="008D36C2" w:rsidP="00690996">
            <w:pPr>
              <w:pStyle w:val="a4"/>
              <w:widowControl w:val="0"/>
              <w:numPr>
                <w:ilvl w:val="0"/>
                <w:numId w:val="4"/>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Разработка и оформление проекта;</w:t>
            </w:r>
          </w:p>
          <w:p w:rsidR="008D36C2" w:rsidRPr="009B068E" w:rsidRDefault="008D36C2" w:rsidP="00690996">
            <w:pPr>
              <w:pStyle w:val="a4"/>
              <w:widowControl w:val="0"/>
              <w:numPr>
                <w:ilvl w:val="0"/>
                <w:numId w:val="4"/>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Разработка конспектов ООД по тематике проекта;</w:t>
            </w:r>
          </w:p>
          <w:p w:rsidR="008D36C2" w:rsidRPr="009B068E" w:rsidRDefault="008D36C2" w:rsidP="00690996">
            <w:pPr>
              <w:pStyle w:val="a4"/>
              <w:widowControl w:val="0"/>
              <w:numPr>
                <w:ilvl w:val="0"/>
                <w:numId w:val="4"/>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lastRenderedPageBreak/>
              <w:t>Презентация итогов проекта;</w:t>
            </w:r>
          </w:p>
          <w:p w:rsidR="008D36C2" w:rsidRPr="009B068E" w:rsidRDefault="008D36C2" w:rsidP="00690996">
            <w:pPr>
              <w:pStyle w:val="a4"/>
              <w:widowControl w:val="0"/>
              <w:numPr>
                <w:ilvl w:val="0"/>
                <w:numId w:val="4"/>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Консультации и информационный материал по взаимодействию с родителями (брошюры, памятки, консультации и т.д.);</w:t>
            </w:r>
          </w:p>
          <w:p w:rsidR="008D36C2" w:rsidRPr="009B068E" w:rsidRDefault="008D36C2" w:rsidP="00690996">
            <w:pPr>
              <w:pStyle w:val="a4"/>
              <w:widowControl w:val="0"/>
              <w:numPr>
                <w:ilvl w:val="0"/>
                <w:numId w:val="4"/>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Тематические стенды и выставки;</w:t>
            </w:r>
          </w:p>
          <w:p w:rsidR="008D36C2" w:rsidRPr="009B068E" w:rsidRDefault="008D36C2" w:rsidP="00690996">
            <w:pPr>
              <w:pStyle w:val="a4"/>
              <w:widowControl w:val="0"/>
              <w:numPr>
                <w:ilvl w:val="0"/>
                <w:numId w:val="4"/>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Сценарии и конспекты музыкальных, тематических мероприятий;</w:t>
            </w:r>
          </w:p>
          <w:p w:rsidR="008D36C2" w:rsidRPr="009B068E" w:rsidRDefault="008D36C2" w:rsidP="00690996">
            <w:pPr>
              <w:widowControl w:val="0"/>
              <w:shd w:val="clear" w:color="auto" w:fill="FFFFFF"/>
              <w:autoSpaceDE w:val="0"/>
              <w:autoSpaceDN w:val="0"/>
              <w:adjustRightInd w:val="0"/>
              <w:spacing w:line="360" w:lineRule="auto"/>
              <w:rPr>
                <w:rFonts w:ascii="Times New Roman" w:eastAsia="Times New Roman" w:hAnsi="Times New Roman" w:cs="Times New Roman"/>
                <w:b/>
                <w:color w:val="000000"/>
                <w:sz w:val="24"/>
                <w:szCs w:val="24"/>
                <w:lang w:eastAsia="ru-RU"/>
              </w:rPr>
            </w:pPr>
            <w:r w:rsidRPr="009B068E">
              <w:rPr>
                <w:rFonts w:ascii="Times New Roman" w:eastAsia="Times New Roman" w:hAnsi="Times New Roman" w:cs="Times New Roman"/>
                <w:color w:val="000000"/>
                <w:sz w:val="24"/>
                <w:szCs w:val="24"/>
                <w:lang w:eastAsia="ru-RU"/>
              </w:rPr>
              <w:t>-</w:t>
            </w:r>
            <w:r w:rsidRPr="009B068E">
              <w:rPr>
                <w:rFonts w:ascii="Times New Roman" w:eastAsia="Times New Roman" w:hAnsi="Times New Roman" w:cs="Times New Roman"/>
                <w:b/>
                <w:color w:val="000000"/>
                <w:sz w:val="24"/>
                <w:szCs w:val="24"/>
                <w:lang w:eastAsia="ru-RU"/>
              </w:rPr>
              <w:t xml:space="preserve">для родителей: </w:t>
            </w:r>
          </w:p>
          <w:p w:rsidR="008D36C2" w:rsidRPr="009B068E" w:rsidRDefault="008D36C2" w:rsidP="00690996">
            <w:pPr>
              <w:pStyle w:val="a4"/>
              <w:widowControl w:val="0"/>
              <w:numPr>
                <w:ilvl w:val="0"/>
                <w:numId w:val="9"/>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Совместные творческие работы детей и родителей;</w:t>
            </w:r>
          </w:p>
          <w:p w:rsidR="008D36C2" w:rsidRPr="009B068E" w:rsidRDefault="008D36C2" w:rsidP="00690996">
            <w:pPr>
              <w:pStyle w:val="a4"/>
              <w:widowControl w:val="0"/>
              <w:numPr>
                <w:ilvl w:val="0"/>
                <w:numId w:val="9"/>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Изготовление кормушек, поделок из бросового материала, сбор пластмассовых крышек, батареек;</w:t>
            </w:r>
          </w:p>
        </w:tc>
      </w:tr>
      <w:tr w:rsidR="008D36C2" w:rsidTr="00690996">
        <w:tc>
          <w:tcPr>
            <w:tcW w:w="5949" w:type="dxa"/>
          </w:tcPr>
          <w:p w:rsidR="008D36C2" w:rsidRPr="009B068E" w:rsidRDefault="008D36C2" w:rsidP="00690996">
            <w:pPr>
              <w:widowControl w:val="0"/>
              <w:shd w:val="clear" w:color="auto" w:fill="FFFFFF"/>
              <w:autoSpaceDE w:val="0"/>
              <w:autoSpaceDN w:val="0"/>
              <w:adjustRightInd w:val="0"/>
              <w:spacing w:line="360" w:lineRule="auto"/>
              <w:jc w:val="both"/>
              <w:rPr>
                <w:rFonts w:ascii="Times New Roman" w:eastAsia="Times New Roman" w:hAnsi="Times New Roman" w:cs="Times New Roman"/>
                <w:b/>
                <w:bCs/>
                <w:color w:val="000000"/>
                <w:sz w:val="24"/>
                <w:szCs w:val="24"/>
                <w:lang w:eastAsia="ru-RU"/>
              </w:rPr>
            </w:pPr>
            <w:r w:rsidRPr="009B068E">
              <w:rPr>
                <w:rFonts w:ascii="Times New Roman" w:eastAsia="Times New Roman" w:hAnsi="Times New Roman" w:cs="Times New Roman"/>
                <w:b/>
                <w:bCs/>
                <w:color w:val="000000"/>
                <w:sz w:val="24"/>
                <w:szCs w:val="24"/>
                <w:lang w:eastAsia="ru-RU"/>
              </w:rPr>
              <w:lastRenderedPageBreak/>
              <w:t>Ожидаемые результаты по проекту:</w:t>
            </w:r>
          </w:p>
          <w:p w:rsidR="008D36C2" w:rsidRPr="009B068E" w:rsidRDefault="008D36C2" w:rsidP="00690996">
            <w:pPr>
              <w:rPr>
                <w:rFonts w:ascii="Times New Roman" w:eastAsia="Times New Roman" w:hAnsi="Times New Roman" w:cs="Times New Roman"/>
                <w:b/>
                <w:bCs/>
                <w:color w:val="000000"/>
                <w:sz w:val="24"/>
                <w:szCs w:val="24"/>
                <w:lang w:eastAsia="ru-RU"/>
              </w:rPr>
            </w:pPr>
          </w:p>
        </w:tc>
        <w:tc>
          <w:tcPr>
            <w:tcW w:w="8611" w:type="dxa"/>
          </w:tcPr>
          <w:p w:rsidR="008D36C2" w:rsidRPr="009B068E" w:rsidRDefault="008D36C2" w:rsidP="00690996">
            <w:pPr>
              <w:widowControl w:val="0"/>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 </w:t>
            </w:r>
            <w:r w:rsidRPr="009B068E">
              <w:rPr>
                <w:rFonts w:ascii="Times New Roman" w:eastAsia="Times New Roman" w:hAnsi="Times New Roman" w:cs="Times New Roman"/>
                <w:b/>
                <w:color w:val="000000"/>
                <w:sz w:val="24"/>
                <w:szCs w:val="24"/>
                <w:lang w:eastAsia="ru-RU"/>
              </w:rPr>
              <w:t>для детей</w:t>
            </w:r>
            <w:r w:rsidRPr="009B068E">
              <w:rPr>
                <w:rFonts w:ascii="Times New Roman" w:eastAsia="Times New Roman" w:hAnsi="Times New Roman" w:cs="Times New Roman"/>
                <w:color w:val="000000"/>
                <w:sz w:val="24"/>
                <w:szCs w:val="24"/>
                <w:lang w:eastAsia="ru-RU"/>
              </w:rPr>
              <w:t xml:space="preserve">: </w:t>
            </w:r>
          </w:p>
          <w:p w:rsidR="008D36C2" w:rsidRPr="009B068E" w:rsidRDefault="008D36C2" w:rsidP="00690996">
            <w:pPr>
              <w:pStyle w:val="a4"/>
              <w:widowControl w:val="0"/>
              <w:numPr>
                <w:ilvl w:val="0"/>
                <w:numId w:val="8"/>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Расширение знаний о растительном и животном мире нашей Родины;</w:t>
            </w:r>
          </w:p>
          <w:p w:rsidR="008D36C2" w:rsidRPr="009B068E" w:rsidRDefault="008D36C2" w:rsidP="00690996">
            <w:pPr>
              <w:widowControl w:val="0"/>
              <w:numPr>
                <w:ilvl w:val="0"/>
                <w:numId w:val="8"/>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Бережное отношение к окружающему миру, владение навыками экологически безопасного поведения в природе;</w:t>
            </w:r>
          </w:p>
          <w:p w:rsidR="008D36C2" w:rsidRPr="009B068E" w:rsidRDefault="008D36C2" w:rsidP="00690996">
            <w:pPr>
              <w:widowControl w:val="0"/>
              <w:numPr>
                <w:ilvl w:val="0"/>
                <w:numId w:val="8"/>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Сформированность знаний к исследовательской деятельности;</w:t>
            </w:r>
          </w:p>
          <w:p w:rsidR="008D36C2" w:rsidRPr="009B068E" w:rsidRDefault="008D36C2" w:rsidP="00690996">
            <w:pPr>
              <w:widowControl w:val="0"/>
              <w:numPr>
                <w:ilvl w:val="0"/>
                <w:numId w:val="8"/>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Умение вести наблюдения за отдельными объектами природы, проводить простейшие исследования (сравнения) некоторых видов растений;</w:t>
            </w:r>
          </w:p>
          <w:p w:rsidR="008D36C2" w:rsidRPr="009B068E" w:rsidRDefault="008D36C2" w:rsidP="00690996">
            <w:pPr>
              <w:widowControl w:val="0"/>
              <w:numPr>
                <w:ilvl w:val="0"/>
                <w:numId w:val="8"/>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Развитие у детей любознательности, творческих способностей, познавательной активности, коммуникативных навыков;</w:t>
            </w:r>
          </w:p>
          <w:p w:rsidR="008D36C2" w:rsidRPr="009B068E" w:rsidRDefault="008D36C2" w:rsidP="00690996">
            <w:pPr>
              <w:widowControl w:val="0"/>
              <w:numPr>
                <w:ilvl w:val="0"/>
                <w:numId w:val="8"/>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Благоустройство территории ДОУ;</w:t>
            </w:r>
          </w:p>
          <w:p w:rsidR="008D36C2" w:rsidRPr="009B068E" w:rsidRDefault="008D36C2" w:rsidP="00690996">
            <w:pPr>
              <w:widowControl w:val="0"/>
              <w:shd w:val="clear" w:color="auto" w:fill="FFFFFF"/>
              <w:autoSpaceDE w:val="0"/>
              <w:autoSpaceDN w:val="0"/>
              <w:adjustRightInd w:val="0"/>
              <w:spacing w:line="360" w:lineRule="auto"/>
              <w:rPr>
                <w:rFonts w:ascii="Times New Roman" w:eastAsia="Times New Roman" w:hAnsi="Times New Roman" w:cs="Times New Roman"/>
                <w:b/>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 </w:t>
            </w:r>
            <w:r w:rsidRPr="009B068E">
              <w:rPr>
                <w:rFonts w:ascii="Times New Roman" w:eastAsia="Times New Roman" w:hAnsi="Times New Roman" w:cs="Times New Roman"/>
                <w:b/>
                <w:color w:val="000000"/>
                <w:sz w:val="24"/>
                <w:szCs w:val="24"/>
                <w:lang w:eastAsia="ru-RU"/>
              </w:rPr>
              <w:t xml:space="preserve">для педагогов: </w:t>
            </w:r>
          </w:p>
          <w:p w:rsidR="008D36C2" w:rsidRPr="009B068E" w:rsidRDefault="008D36C2" w:rsidP="00690996">
            <w:pPr>
              <w:pStyle w:val="a4"/>
              <w:widowControl w:val="0"/>
              <w:numPr>
                <w:ilvl w:val="0"/>
                <w:numId w:val="7"/>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Повышение компетентности педагогов в вопросах экологического воспитания дошкольников;</w:t>
            </w:r>
          </w:p>
          <w:p w:rsidR="008D36C2" w:rsidRPr="009B068E" w:rsidRDefault="008D36C2" w:rsidP="00690996">
            <w:pPr>
              <w:pStyle w:val="a4"/>
              <w:widowControl w:val="0"/>
              <w:numPr>
                <w:ilvl w:val="0"/>
                <w:numId w:val="7"/>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lastRenderedPageBreak/>
              <w:t xml:space="preserve"> освоение метода проектирования;</w:t>
            </w:r>
          </w:p>
          <w:p w:rsidR="008D36C2" w:rsidRPr="009B068E" w:rsidRDefault="008D36C2" w:rsidP="00690996">
            <w:pPr>
              <w:widowControl w:val="0"/>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b/>
                <w:color w:val="000000"/>
                <w:sz w:val="24"/>
                <w:szCs w:val="24"/>
                <w:lang w:eastAsia="ru-RU"/>
              </w:rPr>
              <w:t>-для родителей:</w:t>
            </w:r>
          </w:p>
          <w:p w:rsidR="008D36C2" w:rsidRPr="009B068E" w:rsidRDefault="008D36C2" w:rsidP="00690996">
            <w:pPr>
              <w:pStyle w:val="a4"/>
              <w:widowControl w:val="0"/>
              <w:numPr>
                <w:ilvl w:val="0"/>
                <w:numId w:val="6"/>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 xml:space="preserve">Повышение уровня знаний, направленных на развитие у детей культуры природолюбия; </w:t>
            </w:r>
          </w:p>
          <w:p w:rsidR="008D36C2" w:rsidRPr="009B068E" w:rsidRDefault="008D36C2" w:rsidP="00690996">
            <w:pPr>
              <w:pStyle w:val="a4"/>
              <w:widowControl w:val="0"/>
              <w:numPr>
                <w:ilvl w:val="0"/>
                <w:numId w:val="6"/>
              </w:numPr>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ru-RU"/>
              </w:rPr>
            </w:pPr>
            <w:r w:rsidRPr="009B068E">
              <w:rPr>
                <w:rFonts w:ascii="Times New Roman" w:eastAsia="Times New Roman" w:hAnsi="Times New Roman" w:cs="Times New Roman"/>
                <w:color w:val="000000"/>
                <w:sz w:val="24"/>
                <w:szCs w:val="24"/>
                <w:lang w:eastAsia="ru-RU"/>
              </w:rPr>
              <w:t>Участие в мероприятиях Проекта;</w:t>
            </w:r>
          </w:p>
          <w:p w:rsidR="008D36C2" w:rsidRPr="009B068E" w:rsidRDefault="008D36C2" w:rsidP="00690996">
            <w:pPr>
              <w:widowControl w:val="0"/>
              <w:shd w:val="clear" w:color="auto" w:fill="FFFFFF"/>
              <w:autoSpaceDE w:val="0"/>
              <w:autoSpaceDN w:val="0"/>
              <w:adjustRightInd w:val="0"/>
              <w:spacing w:line="360" w:lineRule="auto"/>
              <w:rPr>
                <w:rFonts w:ascii="Times New Roman" w:eastAsia="Times New Roman" w:hAnsi="Times New Roman" w:cs="Times New Roman"/>
                <w:bCs/>
                <w:color w:val="000000"/>
                <w:sz w:val="24"/>
                <w:szCs w:val="24"/>
                <w:lang w:eastAsia="ru-RU"/>
              </w:rPr>
            </w:pPr>
          </w:p>
          <w:p w:rsidR="008D36C2" w:rsidRPr="009B068E" w:rsidRDefault="008D36C2" w:rsidP="00690996">
            <w:pPr>
              <w:widowControl w:val="0"/>
              <w:shd w:val="clear" w:color="auto" w:fill="FFFFFF"/>
              <w:autoSpaceDE w:val="0"/>
              <w:autoSpaceDN w:val="0"/>
              <w:adjustRightInd w:val="0"/>
              <w:spacing w:line="360" w:lineRule="auto"/>
              <w:rPr>
                <w:rFonts w:ascii="Times New Roman" w:eastAsia="Times New Roman" w:hAnsi="Times New Roman" w:cs="Times New Roman"/>
                <w:bCs/>
                <w:color w:val="000000"/>
                <w:sz w:val="24"/>
                <w:szCs w:val="24"/>
                <w:lang w:eastAsia="ru-RU"/>
              </w:rPr>
            </w:pPr>
          </w:p>
        </w:tc>
      </w:tr>
    </w:tbl>
    <w:p w:rsidR="008D36C2" w:rsidRDefault="008D36C2"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347C04" w:rsidRDefault="00347C04"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347C04" w:rsidRDefault="00347C04"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347C04" w:rsidRDefault="00347C04"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347C04" w:rsidRDefault="00347C04"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347C04" w:rsidRDefault="00347C04"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347C04" w:rsidRDefault="00347C04"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347C04" w:rsidRDefault="00347C04"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347C04" w:rsidRDefault="00347C04"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347C04" w:rsidRDefault="00347C04" w:rsidP="008D36C2">
      <w:pPr>
        <w:shd w:val="clear" w:color="auto" w:fill="FFFFFF"/>
        <w:spacing w:after="100" w:afterAutospacing="1" w:line="240" w:lineRule="auto"/>
        <w:rPr>
          <w:rFonts w:ascii="Times New Roman" w:eastAsia="Times New Roman" w:hAnsi="Times New Roman" w:cs="Times New Roman"/>
          <w:color w:val="222222"/>
          <w:sz w:val="28"/>
          <w:szCs w:val="28"/>
          <w:lang w:eastAsia="ru-RU"/>
        </w:rPr>
      </w:pPr>
    </w:p>
    <w:p w:rsidR="008D36C2" w:rsidRDefault="008D36C2" w:rsidP="008D36C2">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p>
    <w:p w:rsidR="00B74953" w:rsidRPr="00B74953" w:rsidRDefault="00B74953" w:rsidP="00B74953">
      <w:pPr>
        <w:shd w:val="clear" w:color="auto" w:fill="FFFFFF"/>
        <w:spacing w:after="100" w:afterAutospacing="1" w:line="240" w:lineRule="auto"/>
        <w:jc w:val="center"/>
        <w:rPr>
          <w:rFonts w:ascii="Times New Roman" w:eastAsia="Times New Roman" w:hAnsi="Times New Roman" w:cs="Times New Roman"/>
          <w:b/>
          <w:bCs/>
          <w:color w:val="222222"/>
          <w:sz w:val="24"/>
          <w:szCs w:val="24"/>
          <w:lang w:eastAsia="ru-RU"/>
        </w:rPr>
      </w:pPr>
      <w:r w:rsidRPr="00B74953">
        <w:rPr>
          <w:rFonts w:ascii="Times New Roman" w:eastAsia="Times New Roman" w:hAnsi="Times New Roman" w:cs="Times New Roman"/>
          <w:b/>
          <w:bCs/>
          <w:color w:val="222222"/>
          <w:sz w:val="24"/>
          <w:szCs w:val="24"/>
          <w:lang w:eastAsia="ru-RU"/>
        </w:rPr>
        <w:lastRenderedPageBreak/>
        <w:t>КРАТКОЕ СОДЕРЖАНИЕ ПРОЕКТА</w:t>
      </w:r>
    </w:p>
    <w:p w:rsidR="00B74953" w:rsidRPr="00B74953" w:rsidRDefault="00B74953" w:rsidP="00B74953">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p>
    <w:tbl>
      <w:tblPr>
        <w:tblW w:w="0" w:type="auto"/>
        <w:jc w:val="center"/>
        <w:tblCellSpacing w:w="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94"/>
        <w:gridCol w:w="4677"/>
        <w:gridCol w:w="3970"/>
        <w:gridCol w:w="2977"/>
      </w:tblGrid>
      <w:tr w:rsidR="00B74953" w:rsidRPr="00347C04" w:rsidTr="00690996">
        <w:trPr>
          <w:tblCellSpacing w:w="15" w:type="dxa"/>
          <w:jc w:val="center"/>
        </w:trPr>
        <w:tc>
          <w:tcPr>
            <w:tcW w:w="2649"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B74953" w:rsidRPr="00347C04" w:rsidRDefault="00B74953" w:rsidP="00690996">
            <w:pPr>
              <w:widowControl w:val="0"/>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r w:rsidRPr="00347C04">
              <w:rPr>
                <w:rFonts w:ascii="Times New Roman" w:eastAsia="Times New Roman" w:hAnsi="Times New Roman" w:cs="Times New Roman"/>
                <w:b/>
                <w:bCs/>
                <w:color w:val="000000"/>
                <w:sz w:val="24"/>
                <w:szCs w:val="24"/>
                <w:lang w:eastAsia="ru-RU"/>
              </w:rPr>
              <w:t>Этапы проекта</w:t>
            </w:r>
          </w:p>
        </w:tc>
        <w:tc>
          <w:tcPr>
            <w:tcW w:w="464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B74953" w:rsidRPr="00347C04" w:rsidRDefault="00B74953" w:rsidP="00690996">
            <w:pPr>
              <w:widowControl w:val="0"/>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r w:rsidRPr="00347C04">
              <w:rPr>
                <w:rFonts w:ascii="Times New Roman" w:eastAsia="Times New Roman" w:hAnsi="Times New Roman" w:cs="Times New Roman"/>
                <w:b/>
                <w:bCs/>
                <w:color w:val="000000"/>
                <w:sz w:val="24"/>
                <w:szCs w:val="24"/>
                <w:lang w:eastAsia="ru-RU"/>
              </w:rPr>
              <w:t xml:space="preserve">Действия </w:t>
            </w:r>
          </w:p>
          <w:p w:rsidR="00B74953" w:rsidRPr="00347C04" w:rsidRDefault="00B74953" w:rsidP="00690996">
            <w:pPr>
              <w:widowControl w:val="0"/>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r w:rsidRPr="00347C04">
              <w:rPr>
                <w:rFonts w:ascii="Times New Roman" w:eastAsia="Times New Roman" w:hAnsi="Times New Roman" w:cs="Times New Roman"/>
                <w:b/>
                <w:bCs/>
                <w:color w:val="000000"/>
                <w:sz w:val="24"/>
                <w:szCs w:val="24"/>
                <w:lang w:eastAsia="ru-RU"/>
              </w:rPr>
              <w:t>детей</w:t>
            </w:r>
          </w:p>
        </w:tc>
        <w:tc>
          <w:tcPr>
            <w:tcW w:w="394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B74953" w:rsidRPr="00347C04" w:rsidRDefault="00B74953" w:rsidP="00690996">
            <w:pPr>
              <w:widowControl w:val="0"/>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r w:rsidRPr="00347C04">
              <w:rPr>
                <w:rFonts w:ascii="Times New Roman" w:eastAsia="Times New Roman" w:hAnsi="Times New Roman" w:cs="Times New Roman"/>
                <w:b/>
                <w:bCs/>
                <w:color w:val="000000"/>
                <w:sz w:val="24"/>
                <w:szCs w:val="24"/>
                <w:lang w:eastAsia="ru-RU"/>
              </w:rPr>
              <w:t>Действия педагогов</w:t>
            </w:r>
          </w:p>
        </w:tc>
        <w:tc>
          <w:tcPr>
            <w:tcW w:w="2932"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B74953" w:rsidRPr="00347C04" w:rsidRDefault="00B74953" w:rsidP="00690996">
            <w:pPr>
              <w:widowControl w:val="0"/>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r w:rsidRPr="00347C04">
              <w:rPr>
                <w:rFonts w:ascii="Times New Roman" w:eastAsia="Times New Roman" w:hAnsi="Times New Roman" w:cs="Times New Roman"/>
                <w:b/>
                <w:bCs/>
                <w:color w:val="000000"/>
                <w:sz w:val="24"/>
                <w:szCs w:val="24"/>
                <w:lang w:eastAsia="ru-RU"/>
              </w:rPr>
              <w:t xml:space="preserve">Действия </w:t>
            </w:r>
          </w:p>
          <w:p w:rsidR="00B74953" w:rsidRPr="00347C04" w:rsidRDefault="00B74953" w:rsidP="00690996">
            <w:pPr>
              <w:widowControl w:val="0"/>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r w:rsidRPr="00347C04">
              <w:rPr>
                <w:rFonts w:ascii="Times New Roman" w:eastAsia="Times New Roman" w:hAnsi="Times New Roman" w:cs="Times New Roman"/>
                <w:b/>
                <w:bCs/>
                <w:color w:val="000000"/>
                <w:sz w:val="24"/>
                <w:szCs w:val="24"/>
                <w:lang w:eastAsia="ru-RU"/>
              </w:rPr>
              <w:t>членов семьи и социальных партнеров</w:t>
            </w:r>
          </w:p>
        </w:tc>
      </w:tr>
      <w:tr w:rsidR="00B74953" w:rsidRPr="00347C04" w:rsidTr="00690996">
        <w:trPr>
          <w:tblCellSpacing w:w="15" w:type="dxa"/>
          <w:jc w:val="center"/>
        </w:trPr>
        <w:tc>
          <w:tcPr>
            <w:tcW w:w="2649"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B74953" w:rsidRPr="00347C04" w:rsidRDefault="00B74953" w:rsidP="006909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7C04">
              <w:rPr>
                <w:rFonts w:ascii="Times New Roman" w:eastAsia="Times New Roman" w:hAnsi="Times New Roman" w:cs="Times New Roman"/>
                <w:b/>
                <w:bCs/>
                <w:color w:val="000000"/>
                <w:sz w:val="24"/>
                <w:szCs w:val="24"/>
                <w:lang w:eastAsia="ru-RU"/>
              </w:rPr>
              <w:t xml:space="preserve">Подготовительный </w:t>
            </w:r>
            <w:r w:rsidRPr="00347C04">
              <w:rPr>
                <w:rFonts w:ascii="Times New Roman" w:eastAsia="Times New Roman" w:hAnsi="Times New Roman" w:cs="Times New Roman"/>
                <w:color w:val="000000"/>
                <w:sz w:val="24"/>
                <w:szCs w:val="24"/>
                <w:lang w:eastAsia="ru-RU"/>
              </w:rPr>
              <w:t>(проблема, планирование, прогнозирование результатов / продуктов проекта)</w:t>
            </w:r>
          </w:p>
        </w:tc>
        <w:tc>
          <w:tcPr>
            <w:tcW w:w="464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bCs/>
                <w:sz w:val="24"/>
                <w:szCs w:val="24"/>
                <w:lang w:eastAsia="ru-RU"/>
              </w:rPr>
            </w:pPr>
            <w:r w:rsidRPr="00347C04">
              <w:rPr>
                <w:rFonts w:ascii="Times New Roman" w:eastAsia="Times New Roman" w:hAnsi="Times New Roman" w:cs="Times New Roman"/>
                <w:bCs/>
                <w:sz w:val="24"/>
                <w:szCs w:val="24"/>
                <w:lang w:eastAsia="ru-RU"/>
              </w:rPr>
              <w:t>Обсуждение проблемы;</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bCs/>
                <w:sz w:val="24"/>
                <w:szCs w:val="24"/>
                <w:lang w:eastAsia="ru-RU"/>
              </w:rPr>
            </w:pPr>
            <w:r w:rsidRPr="00347C04">
              <w:rPr>
                <w:rFonts w:ascii="Times New Roman" w:eastAsia="Times New Roman" w:hAnsi="Times New Roman" w:cs="Times New Roman"/>
                <w:bCs/>
                <w:sz w:val="24"/>
                <w:szCs w:val="24"/>
                <w:lang w:eastAsia="ru-RU"/>
              </w:rPr>
              <w:t>Вживание в игровую ситуацию;</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bCs/>
                <w:sz w:val="24"/>
                <w:szCs w:val="24"/>
                <w:lang w:eastAsia="ru-RU"/>
              </w:rPr>
            </w:pPr>
            <w:r w:rsidRPr="00347C04">
              <w:rPr>
                <w:rFonts w:ascii="Times New Roman" w:eastAsia="Times New Roman" w:hAnsi="Times New Roman" w:cs="Times New Roman"/>
                <w:bCs/>
                <w:sz w:val="24"/>
                <w:szCs w:val="24"/>
                <w:lang w:eastAsia="ru-RU"/>
              </w:rPr>
              <w:t>Предлагают варианты решения проблемы;</w:t>
            </w:r>
          </w:p>
        </w:tc>
        <w:tc>
          <w:tcPr>
            <w:tcW w:w="394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color w:val="000000"/>
                <w:sz w:val="24"/>
                <w:szCs w:val="24"/>
                <w:shd w:val="clear" w:color="auto" w:fill="FFFFFF"/>
                <w:lang w:eastAsia="ru-RU"/>
              </w:rPr>
            </w:pPr>
            <w:r w:rsidRPr="00347C04">
              <w:rPr>
                <w:rFonts w:ascii="Times New Roman" w:eastAsia="Times New Roman" w:hAnsi="Times New Roman" w:cs="Times New Roman"/>
                <w:color w:val="000000"/>
                <w:sz w:val="24"/>
                <w:szCs w:val="24"/>
                <w:shd w:val="clear" w:color="auto" w:fill="FFFFFF"/>
                <w:lang w:eastAsia="ru-RU"/>
              </w:rPr>
              <w:t>Воспитатель формулирует проблему, информирует родителей о возникновении проблемы, выявляет заинтересованных родителей;</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color w:val="000000"/>
                <w:sz w:val="24"/>
                <w:szCs w:val="24"/>
                <w:shd w:val="clear" w:color="auto" w:fill="FFFFFF"/>
                <w:lang w:eastAsia="ru-RU"/>
              </w:rPr>
            </w:pPr>
            <w:r w:rsidRPr="00347C04">
              <w:rPr>
                <w:rFonts w:ascii="Times New Roman" w:eastAsia="Times New Roman" w:hAnsi="Times New Roman" w:cs="Times New Roman"/>
                <w:color w:val="000000"/>
                <w:sz w:val="24"/>
                <w:szCs w:val="24"/>
                <w:shd w:val="clear" w:color="auto" w:fill="FFFFFF"/>
                <w:lang w:eastAsia="ru-RU"/>
              </w:rPr>
              <w:t>Вводит игровые персонажи. (лесные жители - Ёлочка и три жёлудя: Тихоня, Шалун и Умница);</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color w:val="000000"/>
                <w:sz w:val="24"/>
                <w:szCs w:val="24"/>
                <w:shd w:val="clear" w:color="auto" w:fill="FFFFFF"/>
                <w:lang w:eastAsia="ru-RU"/>
              </w:rPr>
            </w:pPr>
            <w:r w:rsidRPr="00347C04">
              <w:rPr>
                <w:rFonts w:ascii="Times New Roman" w:eastAsia="Times New Roman" w:hAnsi="Times New Roman" w:cs="Times New Roman"/>
                <w:color w:val="000000"/>
                <w:sz w:val="24"/>
                <w:szCs w:val="24"/>
                <w:shd w:val="clear" w:color="auto" w:fill="FFFFFF"/>
                <w:lang w:eastAsia="ru-RU"/>
              </w:rPr>
              <w:t>Создаёт развивающую среду для исследовательской деятельности, подготавливает информацию для родителей о возникшей проблеме;</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color w:val="000000"/>
                <w:sz w:val="24"/>
                <w:szCs w:val="24"/>
                <w:shd w:val="clear" w:color="auto" w:fill="FFFFFF"/>
                <w:lang w:eastAsia="ru-RU"/>
              </w:rPr>
            </w:pPr>
            <w:r w:rsidRPr="00347C04">
              <w:rPr>
                <w:rFonts w:ascii="Times New Roman" w:eastAsia="Times New Roman" w:hAnsi="Times New Roman" w:cs="Times New Roman"/>
                <w:color w:val="000000"/>
                <w:sz w:val="24"/>
                <w:szCs w:val="24"/>
                <w:shd w:val="clear" w:color="auto" w:fill="FFFFFF"/>
                <w:lang w:eastAsia="ru-RU"/>
              </w:rPr>
              <w:t>Тактично рассматривает все предложенные детьми варианты решения проблемы;</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347C04">
              <w:rPr>
                <w:rFonts w:ascii="Times New Roman" w:eastAsia="Times New Roman" w:hAnsi="Times New Roman" w:cs="Times New Roman"/>
                <w:color w:val="000000"/>
                <w:sz w:val="24"/>
                <w:szCs w:val="24"/>
                <w:lang w:eastAsia="ru-RU"/>
              </w:rPr>
              <w:t>Помогает в составлении плана решения проблемы;</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347C04">
              <w:rPr>
                <w:rFonts w:ascii="Times New Roman" w:eastAsia="Times New Roman" w:hAnsi="Times New Roman" w:cs="Times New Roman"/>
                <w:color w:val="000000"/>
                <w:sz w:val="24"/>
                <w:szCs w:val="24"/>
                <w:lang w:eastAsia="ru-RU"/>
              </w:rPr>
              <w:t>Помогает спланировать детскую деятельность в связи с определившимся планом;</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347C04">
              <w:rPr>
                <w:rFonts w:ascii="Times New Roman" w:eastAsia="Times New Roman" w:hAnsi="Times New Roman" w:cs="Times New Roman"/>
                <w:color w:val="000000"/>
                <w:sz w:val="24"/>
                <w:szCs w:val="24"/>
                <w:lang w:eastAsia="ru-RU"/>
              </w:rPr>
              <w:lastRenderedPageBreak/>
              <w:t xml:space="preserve">Помогает в организации деятельности (познавательно-исследовательской, продуктивной, коммуникативной); </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347C04">
              <w:rPr>
                <w:rFonts w:ascii="Times New Roman" w:eastAsia="Times New Roman" w:hAnsi="Times New Roman" w:cs="Times New Roman"/>
                <w:color w:val="000000"/>
                <w:sz w:val="24"/>
                <w:szCs w:val="24"/>
                <w:lang w:eastAsia="ru-RU"/>
              </w:rPr>
              <w:t xml:space="preserve">Практическая помощь по необходимости (подготовка микроскопа, опытов, ёмкостей для сбора батареек, крышек и т.д.); </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347C04">
              <w:rPr>
                <w:rFonts w:ascii="Times New Roman" w:eastAsia="Times New Roman" w:hAnsi="Times New Roman" w:cs="Times New Roman"/>
                <w:color w:val="000000"/>
                <w:sz w:val="24"/>
                <w:szCs w:val="24"/>
                <w:lang w:eastAsia="ru-RU"/>
              </w:rPr>
              <w:t>Помощь в обсуждении каждого вида деятельности, в обмене опытом детьми между подгруппами;</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347C04">
              <w:rPr>
                <w:rFonts w:ascii="Times New Roman" w:eastAsia="Times New Roman" w:hAnsi="Times New Roman" w:cs="Times New Roman"/>
                <w:color w:val="000000"/>
                <w:sz w:val="24"/>
                <w:szCs w:val="24"/>
                <w:lang w:eastAsia="ru-RU"/>
              </w:rPr>
              <w:t>Помощь в подготовке обмена опытом с детьми младшего и среднего возраста</w:t>
            </w:r>
            <w:r w:rsidRPr="00347C04">
              <w:rPr>
                <w:rFonts w:ascii="Times New Roman" w:eastAsia="Times New Roman" w:hAnsi="Times New Roman" w:cs="Times New Roman"/>
                <w:color w:val="000000"/>
                <w:sz w:val="24"/>
                <w:szCs w:val="24"/>
                <w:shd w:val="clear" w:color="auto" w:fill="FFFFFF"/>
                <w:lang w:eastAsia="ru-RU"/>
              </w:rPr>
              <w:t>;</w:t>
            </w:r>
          </w:p>
        </w:tc>
        <w:tc>
          <w:tcPr>
            <w:tcW w:w="293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lastRenderedPageBreak/>
              <w:t xml:space="preserve">Поиск единомышленников среди родителей и социальных партнеров, и подключение их к обсуждению проблемы. </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Изучение информации о путях решения проблемы;</w:t>
            </w:r>
          </w:p>
          <w:p w:rsidR="00B74953" w:rsidRPr="00347C04" w:rsidRDefault="00B74953" w:rsidP="00B74953">
            <w:pPr>
              <w:pStyle w:val="a4"/>
              <w:widowControl w:val="0"/>
              <w:numPr>
                <w:ilvl w:val="0"/>
                <w:numId w:val="10"/>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Беседы с детьми о влиянии человека на состояние природы;</w:t>
            </w: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val="x-none" w:eastAsia="ru-RU"/>
              </w:rPr>
            </w:pPr>
          </w:p>
        </w:tc>
      </w:tr>
      <w:tr w:rsidR="00B74953" w:rsidRPr="00347C04" w:rsidTr="00690996">
        <w:trPr>
          <w:tblCellSpacing w:w="15" w:type="dxa"/>
          <w:jc w:val="center"/>
        </w:trPr>
        <w:tc>
          <w:tcPr>
            <w:tcW w:w="2649"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B74953" w:rsidRPr="00347C04" w:rsidRDefault="00B74953" w:rsidP="00690996">
            <w:pPr>
              <w:widowControl w:val="0"/>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r w:rsidRPr="00347C04">
              <w:rPr>
                <w:rFonts w:ascii="Times New Roman" w:eastAsia="Times New Roman" w:hAnsi="Times New Roman" w:cs="Times New Roman"/>
                <w:b/>
                <w:bCs/>
                <w:color w:val="000000"/>
                <w:sz w:val="24"/>
                <w:szCs w:val="24"/>
                <w:lang w:eastAsia="ru-RU"/>
              </w:rPr>
              <w:t>Деятельностный</w:t>
            </w:r>
          </w:p>
          <w:p w:rsidR="00B74953" w:rsidRPr="00347C04" w:rsidRDefault="00B74953" w:rsidP="006909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7C04">
              <w:rPr>
                <w:rFonts w:ascii="Times New Roman" w:eastAsia="Times New Roman" w:hAnsi="Times New Roman" w:cs="Times New Roman"/>
                <w:color w:val="000000"/>
                <w:sz w:val="24"/>
                <w:szCs w:val="24"/>
                <w:lang w:eastAsia="ru-RU"/>
              </w:rPr>
              <w:t>(непосредственная деятельность по проекту, поэтапная оценка)</w:t>
            </w:r>
          </w:p>
        </w:tc>
        <w:tc>
          <w:tcPr>
            <w:tcW w:w="464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Составляют план решения проблемы (схематично);</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 xml:space="preserve">Объединение детей в рабочие группы по личной инициативе; </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 xml:space="preserve">Распределение по видам деятельности; </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Формирование специфических знаний, умений, навыков. (работа с микроскопом, овладение новыми приёмами в изобразительной деятельности и т.д.);</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 xml:space="preserve"> Предъявление результатов </w:t>
            </w:r>
            <w:r w:rsidRPr="00347C04">
              <w:rPr>
                <w:rFonts w:ascii="Times New Roman" w:eastAsia="Times New Roman" w:hAnsi="Times New Roman" w:cs="Times New Roman"/>
                <w:sz w:val="24"/>
                <w:szCs w:val="24"/>
                <w:lang w:eastAsia="ru-RU"/>
              </w:rPr>
              <w:lastRenderedPageBreak/>
              <w:t xml:space="preserve">деятельности, обмен опытом между подгруппами; </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Обмен опытом с детьми других групп;</w:t>
            </w: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val="x-none" w:eastAsia="ru-RU"/>
              </w:rPr>
            </w:pPr>
          </w:p>
        </w:tc>
        <w:tc>
          <w:tcPr>
            <w:tcW w:w="394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lastRenderedPageBreak/>
              <w:t xml:space="preserve">Помогает в составлении плана решения проблемы; </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Помогает спланировать детскую деятельность в связи с определившимся планом;</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Помогает в организации деятельности (познавательно-исследовательской, продуктивной, коммуникативной);</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 xml:space="preserve">Практическая помощь по необходимости (подготовка </w:t>
            </w:r>
            <w:r w:rsidRPr="00347C04">
              <w:rPr>
                <w:rFonts w:ascii="Times New Roman" w:eastAsia="Times New Roman" w:hAnsi="Times New Roman" w:cs="Times New Roman"/>
                <w:sz w:val="24"/>
                <w:szCs w:val="24"/>
                <w:lang w:eastAsia="ru-RU"/>
              </w:rPr>
              <w:lastRenderedPageBreak/>
              <w:t xml:space="preserve">микроскопа, опытов и т.д.); </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Помощь в обсуждении каждого вида деятельности, в обмене опытом детьми между подгруппами;</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Помощь в подготовке обмена опытом с детьми младшего и среднего возраста;</w:t>
            </w: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 xml:space="preserve"> </w:t>
            </w:r>
          </w:p>
        </w:tc>
        <w:tc>
          <w:tcPr>
            <w:tcW w:w="293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lastRenderedPageBreak/>
              <w:t>Информирование детей о путях решения данной проблемы;</w:t>
            </w:r>
          </w:p>
          <w:p w:rsidR="00B74953" w:rsidRPr="00347C04" w:rsidRDefault="00B74953" w:rsidP="00B74953">
            <w:pPr>
              <w:pStyle w:val="a4"/>
              <w:widowControl w:val="0"/>
              <w:numPr>
                <w:ilvl w:val="0"/>
                <w:numId w:val="11"/>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Участие в акциях, конкурсах;</w:t>
            </w: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B74953" w:rsidRPr="00347C04" w:rsidTr="00690996">
        <w:trPr>
          <w:tblCellSpacing w:w="15" w:type="dxa"/>
          <w:jc w:val="center"/>
        </w:trPr>
        <w:tc>
          <w:tcPr>
            <w:tcW w:w="2649"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B74953" w:rsidRPr="00347C04" w:rsidRDefault="00B74953" w:rsidP="00690996">
            <w:pPr>
              <w:widowControl w:val="0"/>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r w:rsidRPr="00347C04">
              <w:rPr>
                <w:rFonts w:ascii="Times New Roman" w:eastAsia="Times New Roman" w:hAnsi="Times New Roman" w:cs="Times New Roman"/>
                <w:b/>
                <w:bCs/>
                <w:color w:val="000000"/>
                <w:sz w:val="24"/>
                <w:szCs w:val="24"/>
                <w:lang w:eastAsia="ru-RU"/>
              </w:rPr>
              <w:t xml:space="preserve">Завершающий </w:t>
            </w:r>
          </w:p>
          <w:p w:rsidR="00B74953" w:rsidRPr="00347C04" w:rsidRDefault="00B74953" w:rsidP="006909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7C04">
              <w:rPr>
                <w:rFonts w:ascii="Times New Roman" w:eastAsia="Times New Roman" w:hAnsi="Times New Roman" w:cs="Times New Roman"/>
                <w:color w:val="000000"/>
                <w:sz w:val="24"/>
                <w:szCs w:val="24"/>
                <w:lang w:eastAsia="ru-RU"/>
              </w:rPr>
              <w:t>(презентация продуктов проекта и рефлексия – размышления над новым знанием или опытом)</w:t>
            </w:r>
          </w:p>
        </w:tc>
        <w:tc>
          <w:tcPr>
            <w:tcW w:w="464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74953" w:rsidRPr="00347C04" w:rsidRDefault="00B74953" w:rsidP="00B74953">
            <w:pPr>
              <w:pStyle w:val="a4"/>
              <w:widowControl w:val="0"/>
              <w:numPr>
                <w:ilvl w:val="0"/>
                <w:numId w:val="12"/>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Рассказывание о результатах своей деятельности в ходе проекта (детская «конференция»);</w:t>
            </w:r>
          </w:p>
          <w:p w:rsidR="00B74953" w:rsidRPr="00347C04" w:rsidRDefault="00B74953" w:rsidP="00B74953">
            <w:pPr>
              <w:pStyle w:val="a4"/>
              <w:widowControl w:val="0"/>
              <w:numPr>
                <w:ilvl w:val="0"/>
                <w:numId w:val="12"/>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 xml:space="preserve">Участие в развлечении «Мы – эколята»; </w:t>
            </w:r>
          </w:p>
          <w:p w:rsidR="00B74953" w:rsidRPr="00347C04" w:rsidRDefault="00B74953" w:rsidP="00B74953">
            <w:pPr>
              <w:pStyle w:val="a4"/>
              <w:widowControl w:val="0"/>
              <w:numPr>
                <w:ilvl w:val="0"/>
                <w:numId w:val="12"/>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 xml:space="preserve">Представление детьми своего продукта – книги «Правила поведения в природе»; </w:t>
            </w:r>
          </w:p>
          <w:p w:rsidR="00B74953" w:rsidRPr="00347C04" w:rsidRDefault="00B74953" w:rsidP="00B74953">
            <w:pPr>
              <w:pStyle w:val="a4"/>
              <w:widowControl w:val="0"/>
              <w:numPr>
                <w:ilvl w:val="0"/>
                <w:numId w:val="12"/>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Получение награды за активное участие в природоохранной работе;</w:t>
            </w: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val="x-none" w:eastAsia="ru-RU"/>
              </w:rPr>
            </w:pPr>
          </w:p>
        </w:tc>
        <w:tc>
          <w:tcPr>
            <w:tcW w:w="394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74953" w:rsidRPr="00347C04" w:rsidRDefault="00B74953" w:rsidP="00B74953">
            <w:pPr>
              <w:pStyle w:val="a4"/>
              <w:widowControl w:val="0"/>
              <w:numPr>
                <w:ilvl w:val="0"/>
                <w:numId w:val="12"/>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 xml:space="preserve">Подготовка к презентации «Эколята-Дошколята»; </w:t>
            </w:r>
          </w:p>
          <w:p w:rsidR="00B74953" w:rsidRPr="00347C04" w:rsidRDefault="00B74953" w:rsidP="00B74953">
            <w:pPr>
              <w:pStyle w:val="a4"/>
              <w:widowControl w:val="0"/>
              <w:numPr>
                <w:ilvl w:val="0"/>
                <w:numId w:val="12"/>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Презентация проекта и организация развлечения «Мы –эколята» в ДОУ;</w:t>
            </w:r>
          </w:p>
          <w:p w:rsidR="00B74953" w:rsidRPr="00347C04" w:rsidRDefault="00B74953" w:rsidP="00B74953">
            <w:pPr>
              <w:pStyle w:val="a4"/>
              <w:widowControl w:val="0"/>
              <w:numPr>
                <w:ilvl w:val="0"/>
                <w:numId w:val="12"/>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Награждение детей и родителей, принявших активное участие в природоохранной работе;</w:t>
            </w: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rsidR="00B74953" w:rsidRPr="00347C04" w:rsidRDefault="00B74953" w:rsidP="0069099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93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B74953" w:rsidRPr="00347C04" w:rsidRDefault="00B74953" w:rsidP="00B74953">
            <w:pPr>
              <w:pStyle w:val="a4"/>
              <w:widowControl w:val="0"/>
              <w:numPr>
                <w:ilvl w:val="0"/>
                <w:numId w:val="12"/>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Помощь в составлении рассказов о защите природы, участие в «конференции»;</w:t>
            </w:r>
          </w:p>
          <w:p w:rsidR="00B74953" w:rsidRPr="00347C04" w:rsidRDefault="00B74953" w:rsidP="00B74953">
            <w:pPr>
              <w:pStyle w:val="a4"/>
              <w:widowControl w:val="0"/>
              <w:numPr>
                <w:ilvl w:val="0"/>
                <w:numId w:val="12"/>
              </w:numPr>
              <w:autoSpaceDE w:val="0"/>
              <w:autoSpaceDN w:val="0"/>
              <w:adjustRightInd w:val="0"/>
              <w:spacing w:after="0" w:line="276" w:lineRule="auto"/>
              <w:rPr>
                <w:rFonts w:ascii="Times New Roman" w:eastAsia="Times New Roman" w:hAnsi="Times New Roman" w:cs="Times New Roman"/>
                <w:sz w:val="24"/>
                <w:szCs w:val="24"/>
                <w:lang w:eastAsia="ru-RU"/>
              </w:rPr>
            </w:pPr>
            <w:r w:rsidRPr="00347C04">
              <w:rPr>
                <w:rFonts w:ascii="Times New Roman" w:eastAsia="Times New Roman" w:hAnsi="Times New Roman" w:cs="Times New Roman"/>
                <w:sz w:val="24"/>
                <w:szCs w:val="24"/>
                <w:lang w:eastAsia="ru-RU"/>
              </w:rPr>
              <w:t>Участие в развлечении «Мы –эколята»;</w:t>
            </w:r>
          </w:p>
        </w:tc>
      </w:tr>
    </w:tbl>
    <w:p w:rsidR="00B74953" w:rsidRPr="00347C04" w:rsidRDefault="00B74953" w:rsidP="00B74953">
      <w:pPr>
        <w:rPr>
          <w:rFonts w:ascii="Times New Roman" w:eastAsia="Times New Roman" w:hAnsi="Times New Roman" w:cs="Times New Roman"/>
          <w:sz w:val="24"/>
          <w:szCs w:val="24"/>
          <w:lang w:eastAsia="ru-RU"/>
        </w:rPr>
      </w:pPr>
    </w:p>
    <w:p w:rsidR="008D36C2" w:rsidRDefault="008D36C2" w:rsidP="008D36C2">
      <w:pPr>
        <w:shd w:val="clear" w:color="auto" w:fill="FFFFFF"/>
        <w:spacing w:after="100" w:afterAutospacing="1" w:line="240" w:lineRule="auto"/>
        <w:jc w:val="center"/>
        <w:rPr>
          <w:rFonts w:ascii="Times New Roman" w:eastAsia="Times New Roman" w:hAnsi="Times New Roman" w:cs="Times New Roman"/>
          <w:color w:val="222222"/>
          <w:sz w:val="24"/>
          <w:szCs w:val="24"/>
          <w:lang w:eastAsia="ru-RU"/>
        </w:rPr>
      </w:pPr>
    </w:p>
    <w:p w:rsidR="00347C04" w:rsidRDefault="00347C04" w:rsidP="008D36C2">
      <w:pPr>
        <w:shd w:val="clear" w:color="auto" w:fill="FFFFFF"/>
        <w:spacing w:after="100" w:afterAutospacing="1" w:line="240" w:lineRule="auto"/>
        <w:jc w:val="center"/>
        <w:rPr>
          <w:rFonts w:ascii="Times New Roman" w:eastAsia="Times New Roman" w:hAnsi="Times New Roman" w:cs="Times New Roman"/>
          <w:color w:val="222222"/>
          <w:sz w:val="24"/>
          <w:szCs w:val="24"/>
          <w:lang w:eastAsia="ru-RU"/>
        </w:rPr>
      </w:pPr>
    </w:p>
    <w:p w:rsidR="00347C04" w:rsidRDefault="00347C04" w:rsidP="008D36C2">
      <w:pPr>
        <w:shd w:val="clear" w:color="auto" w:fill="FFFFFF"/>
        <w:spacing w:after="100" w:afterAutospacing="1" w:line="240" w:lineRule="auto"/>
        <w:jc w:val="center"/>
        <w:rPr>
          <w:rFonts w:ascii="Times New Roman" w:eastAsia="Times New Roman" w:hAnsi="Times New Roman" w:cs="Times New Roman"/>
          <w:color w:val="222222"/>
          <w:sz w:val="24"/>
          <w:szCs w:val="24"/>
          <w:lang w:eastAsia="ru-RU"/>
        </w:rPr>
      </w:pPr>
    </w:p>
    <w:p w:rsidR="00347C04" w:rsidRDefault="00347C04" w:rsidP="008D36C2">
      <w:pPr>
        <w:shd w:val="clear" w:color="auto" w:fill="FFFFFF"/>
        <w:spacing w:after="100" w:afterAutospacing="1" w:line="240" w:lineRule="auto"/>
        <w:jc w:val="center"/>
        <w:rPr>
          <w:rFonts w:ascii="Times New Roman" w:eastAsia="Times New Roman" w:hAnsi="Times New Roman" w:cs="Times New Roman"/>
          <w:color w:val="222222"/>
          <w:sz w:val="24"/>
          <w:szCs w:val="24"/>
          <w:lang w:eastAsia="ru-RU"/>
        </w:rPr>
      </w:pPr>
    </w:p>
    <w:p w:rsidR="00347C04" w:rsidRDefault="00347C04" w:rsidP="00347C04">
      <w:pPr>
        <w:pStyle w:val="a9"/>
        <w:jc w:val="center"/>
        <w:rPr>
          <w:b/>
          <w:color w:val="000000"/>
        </w:rPr>
      </w:pPr>
      <w:r w:rsidRPr="00347C04">
        <w:rPr>
          <w:b/>
          <w:color w:val="000000"/>
        </w:rPr>
        <w:lastRenderedPageBreak/>
        <w:t>СИСТЕМНАЯ ПАУТИНКА ПО ПРОЕКТУ</w:t>
      </w:r>
    </w:p>
    <w:p w:rsidR="00347C04" w:rsidRPr="00347C04" w:rsidRDefault="00347C04" w:rsidP="00347C04">
      <w:pPr>
        <w:pStyle w:val="a9"/>
        <w:jc w:val="center"/>
        <w:rPr>
          <w:b/>
          <w:color w:val="000000"/>
        </w:rPr>
      </w:pPr>
    </w:p>
    <w:tbl>
      <w:tblPr>
        <w:tblStyle w:val="a3"/>
        <w:tblpPr w:leftFromText="180" w:rightFromText="180" w:vertAnchor="text" w:tblpY="1"/>
        <w:tblOverlap w:val="never"/>
        <w:tblW w:w="14596" w:type="dxa"/>
        <w:tblLook w:val="04A0" w:firstRow="1" w:lastRow="0" w:firstColumn="1" w:lastColumn="0" w:noHBand="0" w:noVBand="1"/>
      </w:tblPr>
      <w:tblGrid>
        <w:gridCol w:w="988"/>
        <w:gridCol w:w="2409"/>
        <w:gridCol w:w="11199"/>
      </w:tblGrid>
      <w:tr w:rsidR="00347C04" w:rsidRPr="00347C04" w:rsidTr="00690996">
        <w:tc>
          <w:tcPr>
            <w:tcW w:w="988"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№п/п</w:t>
            </w:r>
          </w:p>
        </w:tc>
        <w:tc>
          <w:tcPr>
            <w:tcW w:w="2409"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Направление развития/ведущая деятельность</w:t>
            </w:r>
          </w:p>
        </w:tc>
        <w:tc>
          <w:tcPr>
            <w:tcW w:w="11199"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Формы работы</w:t>
            </w:r>
          </w:p>
          <w:p w:rsidR="00347C04" w:rsidRPr="00347C04" w:rsidRDefault="00347C04" w:rsidP="00690996">
            <w:pPr>
              <w:rPr>
                <w:rFonts w:ascii="Times New Roman" w:hAnsi="Times New Roman" w:cs="Times New Roman"/>
                <w:sz w:val="24"/>
                <w:szCs w:val="24"/>
              </w:rPr>
            </w:pPr>
          </w:p>
        </w:tc>
      </w:tr>
      <w:tr w:rsidR="00347C04" w:rsidRPr="00347C04" w:rsidTr="00690996">
        <w:tc>
          <w:tcPr>
            <w:tcW w:w="988"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color w:val="000000"/>
                <w:sz w:val="24"/>
                <w:szCs w:val="24"/>
              </w:rPr>
              <w:t>1.</w:t>
            </w:r>
          </w:p>
        </w:tc>
        <w:tc>
          <w:tcPr>
            <w:tcW w:w="2409"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Познавательное развитие </w:t>
            </w:r>
          </w:p>
        </w:tc>
        <w:tc>
          <w:tcPr>
            <w:tcW w:w="11199" w:type="dxa"/>
          </w:tcPr>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Образовательная деятельность:</w:t>
            </w:r>
          </w:p>
          <w:p w:rsidR="00347C04" w:rsidRPr="00347C04" w:rsidRDefault="00347C04" w:rsidP="00690996">
            <w:pPr>
              <w:rPr>
                <w:rFonts w:ascii="Times New Roman" w:hAnsi="Times New Roman" w:cs="Times New Roman"/>
                <w:sz w:val="24"/>
                <w:szCs w:val="24"/>
              </w:rPr>
            </w:pPr>
            <w:r w:rsidRPr="00347C04">
              <w:rPr>
                <w:rFonts w:ascii="Times New Roman" w:eastAsia="Calibri" w:hAnsi="Times New Roman" w:cs="Times New Roman"/>
                <w:sz w:val="24"/>
                <w:szCs w:val="24"/>
              </w:rPr>
              <w:t>«Что такое экология?», «Ранняя осень», «Подарки осени», «Родной край Заполярье», «Родной край. Заповедники Мурманской области», «Знакомство с производством бумаги и её свойствами», «Берегите животных», «Море бывает в беде», «Царица - водица», «Воздушный океан», «Зимушка - зима»</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тематическая беседа «Красная книга Мурманской области»; </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Беседы:</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«Дары леса», «Лес - наше богатство», «Профессия - лесник», </w:t>
            </w:r>
            <w:r w:rsidRPr="00347C04">
              <w:rPr>
                <w:rFonts w:ascii="Times New Roman" w:eastAsia="Calibri" w:hAnsi="Times New Roman" w:cs="Times New Roman"/>
                <w:sz w:val="24"/>
                <w:szCs w:val="24"/>
              </w:rPr>
              <w:t xml:space="preserve">«Как животные проводят зиму в лесу», «Сохраним ёлку – красавицу наших лесов», «Лесные хищники», «Жизнь птиц зимой», «Экскурсия в лес. Беседа о лесе», «Простые и ценные камни», «В гостях у морского царя», «Кто главный в лесу», «Природная стихия - огонь», «Невидимые весы в природе», «Дарьюшкины сказки- знакомство с лекарственными растениями», «Влаголюбивые и засухоустойчивые комнатные растения», </w:t>
            </w:r>
            <w:r w:rsidRPr="00347C04">
              <w:rPr>
                <w:rFonts w:ascii="Times New Roman" w:hAnsi="Times New Roman" w:cs="Times New Roman"/>
                <w:sz w:val="24"/>
                <w:szCs w:val="24"/>
              </w:rPr>
              <w:t>«Разные насекомые», «Экскурсия в парк.  Итоговая беседа о весне»;</w:t>
            </w:r>
          </w:p>
          <w:p w:rsidR="00347C04" w:rsidRPr="00347C04" w:rsidRDefault="00347C04" w:rsidP="00347C04">
            <w:pPr>
              <w:pStyle w:val="a4"/>
              <w:numPr>
                <w:ilvl w:val="0"/>
                <w:numId w:val="13"/>
              </w:numPr>
              <w:rPr>
                <w:rFonts w:ascii="Times New Roman" w:eastAsia="Calibri" w:hAnsi="Times New Roman" w:cs="Times New Roman"/>
                <w:sz w:val="24"/>
                <w:szCs w:val="24"/>
              </w:rPr>
            </w:pPr>
            <w:r w:rsidRPr="00347C04">
              <w:rPr>
                <w:rFonts w:ascii="Times New Roman" w:eastAsia="Calibri" w:hAnsi="Times New Roman" w:cs="Times New Roman"/>
                <w:sz w:val="24"/>
                <w:szCs w:val="24"/>
              </w:rPr>
              <w:t>Наблюдения:</w:t>
            </w:r>
          </w:p>
          <w:p w:rsidR="00347C04" w:rsidRPr="00347C04" w:rsidRDefault="00347C04" w:rsidP="00690996">
            <w:pPr>
              <w:ind w:left="-108"/>
              <w:rPr>
                <w:rFonts w:ascii="Times New Roman" w:eastAsia="Calibri" w:hAnsi="Times New Roman" w:cs="Times New Roman"/>
                <w:sz w:val="24"/>
                <w:szCs w:val="24"/>
              </w:rPr>
            </w:pPr>
            <w:r w:rsidRPr="00347C04">
              <w:rPr>
                <w:rFonts w:ascii="Times New Roman" w:eastAsia="Calibri" w:hAnsi="Times New Roman" w:cs="Times New Roman"/>
                <w:sz w:val="24"/>
                <w:szCs w:val="24"/>
              </w:rPr>
              <w:t xml:space="preserve"> Наблюдение за созреванием плодов и семян на огороде детского сада;</w:t>
            </w:r>
          </w:p>
          <w:p w:rsidR="00347C04" w:rsidRPr="00347C04" w:rsidRDefault="00347C04" w:rsidP="00690996">
            <w:pPr>
              <w:ind w:left="-108"/>
              <w:rPr>
                <w:rFonts w:ascii="Times New Roman" w:hAnsi="Times New Roman" w:cs="Times New Roman"/>
                <w:sz w:val="24"/>
                <w:szCs w:val="24"/>
              </w:rPr>
            </w:pPr>
            <w:r w:rsidRPr="00347C04">
              <w:rPr>
                <w:rFonts w:ascii="Times New Roman" w:eastAsia="Calibri" w:hAnsi="Times New Roman" w:cs="Times New Roman"/>
                <w:sz w:val="24"/>
                <w:szCs w:val="24"/>
              </w:rPr>
              <w:t xml:space="preserve">  </w:t>
            </w:r>
            <w:r w:rsidRPr="00347C04">
              <w:rPr>
                <w:rFonts w:ascii="Times New Roman" w:hAnsi="Times New Roman" w:cs="Times New Roman"/>
                <w:sz w:val="24"/>
                <w:szCs w:val="24"/>
              </w:rPr>
              <w:t xml:space="preserve">Рассматривание пшеничных колосьев, карточка «Из чего состоит колос»;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Наблюдение за поведением птиц в природе, выяснить, какой корм какой птице нужен; Наблюдение в природе за изморозью, снегом- связать это с изменением температуры воздуха; Наблюдение за следами на снегу: зверей, птиц, людей, научиться определять чей след, свежий или оставлен давно;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«Ель- очень красивое и полезное дерево» - подвести к пониманию, что ель – хвойное дерево, она живая, у неё в земле корни, а на ветвях шишки с семенами; Наблюдение за морозом, свойствами снега в разную погоду: хрустящий, рассыпчатый, пушистый, липкий;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Отметить заметное прибавление светового дня, послушать щебет птиц, отметить, что птицы первыми реагируют на прибавление света; Наблюдение за луком, замечать изменения подросшей зелени, сравнить условия, в которых растут луковицы, подвести к пониманию, что только полный комплекс условий обеспечивает хороший рост зелёного лука;</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Наблюдение за солнцем: «Что чувствуем, когда обращаем лицо к солнцу?», эксперимент «Солнечный зайчик»;</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lastRenderedPageBreak/>
              <w:t xml:space="preserve"> Наблюдение за растениями в центре природы, определять необходимость пересадки комнатных растений, делить на части разросшиеся корневища; Наблюдение за ростом Календулы в центре природы.</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Опыты:</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«Распространение семян одуванчика»;</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«Не все вещества растворяются в воде»;</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«Вода способна испаряться»;</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«Фильтрация воды»;</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«Защитные свойства снега»;</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«Кто быстрее: волк или лиса»;</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Исследование: «Почему у семян растений толстая кожура, что помогает человеку пережить зиму, а что растениям;</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«Тепло ли птице зимой» - рассмотреть перо птицы через лупу;</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«Выращивание кристаллов» (из соли); Рассматривание ракушек через лупу, через электронный микроскоп;</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Рассмотреть через лупу морские камни, потереть камень об камень: подвести к выводу, что песок – это измельчённые камни;</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«Опасная свеча», подвести к пониманию, что, хоть огонь горит ярко и привлекательно, его руками трогать нельзя, можно обжечься;</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«Звёзды светят постоянно»;</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Опыт с песком: </w:t>
            </w:r>
            <w:r w:rsidRPr="00347C04">
              <w:rPr>
                <w:rFonts w:ascii="Times New Roman" w:hAnsi="Times New Roman" w:cs="Times New Roman"/>
                <w:bCs/>
                <w:sz w:val="24"/>
                <w:szCs w:val="24"/>
              </w:rPr>
              <w:t xml:space="preserve">«Своды и тоннели» </w:t>
            </w:r>
            <w:r w:rsidRPr="00347C04">
              <w:rPr>
                <w:rFonts w:ascii="Times New Roman" w:hAnsi="Times New Roman" w:cs="Times New Roman"/>
                <w:sz w:val="24"/>
                <w:szCs w:val="24"/>
              </w:rPr>
              <w:t>- выяснить, почему насекомые, попавшие в песок, не раздавливаются им, а выбираются целыми и невредимыми;</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«Живая земля» - проведя ряд обследований почвы, подвести к пониманию, что в почве содержатся различные примеси, она пропускает воздух и удерживает влагу;</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«Почему трескается кора на деревьях» - как спасти дерево от гибели;</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«Неделя научных открытий» - опыты и эксперименты с природным материалом, минералами, выращивание кристаллов;</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 xml:space="preserve">Акции: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«Семечко и зёрнышко про запас» - сбор семян для будущего урожая, для подкормки птиц;</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«Витамины на подоконнике» - выращивание лука для себя, наблюдение за ростом лука;</w:t>
            </w:r>
          </w:p>
          <w:p w:rsidR="00347C04" w:rsidRPr="00347C04" w:rsidRDefault="00347C04" w:rsidP="00690996">
            <w:pPr>
              <w:rPr>
                <w:rFonts w:ascii="Times New Roman" w:hAnsi="Times New Roman" w:cs="Times New Roman"/>
                <w:sz w:val="24"/>
                <w:szCs w:val="24"/>
              </w:rPr>
            </w:pPr>
          </w:p>
        </w:tc>
      </w:tr>
      <w:tr w:rsidR="00347C04" w:rsidRPr="00347C04" w:rsidTr="00690996">
        <w:tc>
          <w:tcPr>
            <w:tcW w:w="988"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lastRenderedPageBreak/>
              <w:t>2.</w:t>
            </w:r>
          </w:p>
        </w:tc>
        <w:tc>
          <w:tcPr>
            <w:tcW w:w="2409"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Речевое развитие </w:t>
            </w:r>
          </w:p>
        </w:tc>
        <w:tc>
          <w:tcPr>
            <w:tcW w:w="11199" w:type="dxa"/>
          </w:tcPr>
          <w:p w:rsidR="00347C04" w:rsidRPr="00347C04" w:rsidRDefault="00347C04" w:rsidP="00347C04">
            <w:pPr>
              <w:pStyle w:val="a4"/>
              <w:numPr>
                <w:ilvl w:val="0"/>
                <w:numId w:val="13"/>
              </w:numPr>
              <w:rPr>
                <w:rFonts w:ascii="Times New Roman" w:eastAsia="Calibri" w:hAnsi="Times New Roman" w:cs="Times New Roman"/>
                <w:sz w:val="24"/>
                <w:szCs w:val="24"/>
              </w:rPr>
            </w:pPr>
            <w:r w:rsidRPr="00347C04">
              <w:rPr>
                <w:rFonts w:ascii="Times New Roman" w:eastAsia="Calibri" w:hAnsi="Times New Roman" w:cs="Times New Roman"/>
                <w:sz w:val="24"/>
                <w:szCs w:val="24"/>
              </w:rPr>
              <w:t xml:space="preserve">Образовательная деятельность:                     </w:t>
            </w:r>
          </w:p>
          <w:p w:rsidR="00347C04" w:rsidRPr="00347C04" w:rsidRDefault="00347C04" w:rsidP="00690996">
            <w:pPr>
              <w:rPr>
                <w:rFonts w:ascii="Times New Roman" w:eastAsia="Times New Roman" w:hAnsi="Times New Roman" w:cs="Times New Roman"/>
                <w:bCs/>
                <w:color w:val="111111"/>
                <w:sz w:val="24"/>
                <w:szCs w:val="24"/>
                <w:lang w:eastAsia="ru-RU"/>
              </w:rPr>
            </w:pPr>
            <w:r w:rsidRPr="00347C04">
              <w:rPr>
                <w:rFonts w:ascii="Times New Roman" w:eastAsia="Calibri" w:hAnsi="Times New Roman" w:cs="Times New Roman"/>
                <w:sz w:val="24"/>
                <w:szCs w:val="24"/>
              </w:rPr>
              <w:t xml:space="preserve">Рада скатерть хлебушку, он на ней как солнышко», «Человек – часть природы», «Перелётные птицы», КВН «Мы – друзья природы», «Сравнение белого и бурого медведей», «Сравнение домашних и диких </w:t>
            </w:r>
            <w:r w:rsidRPr="00347C04">
              <w:rPr>
                <w:rFonts w:ascii="Times New Roman" w:eastAsia="Calibri" w:hAnsi="Times New Roman" w:cs="Times New Roman"/>
                <w:sz w:val="24"/>
                <w:szCs w:val="24"/>
              </w:rPr>
              <w:lastRenderedPageBreak/>
              <w:t>животных», «Солнце – источник тепла и света», «Солнце, Земля и другие планеты», «Корабль пустыни»,</w:t>
            </w:r>
            <w:r w:rsidRPr="00347C04">
              <w:rPr>
                <w:rFonts w:ascii="Times New Roman" w:eastAsia="Times New Roman" w:hAnsi="Times New Roman" w:cs="Times New Roman"/>
                <w:color w:val="111111"/>
                <w:sz w:val="24"/>
                <w:szCs w:val="24"/>
                <w:lang w:eastAsia="ru-RU"/>
              </w:rPr>
              <w:t xml:space="preserve"> Квест-игра «Эколята-дошколята»,</w:t>
            </w:r>
            <w:r w:rsidRPr="00347C04">
              <w:rPr>
                <w:rFonts w:ascii="Times New Roman" w:eastAsia="Times New Roman" w:hAnsi="Times New Roman" w:cs="Times New Roman"/>
                <w:bCs/>
                <w:color w:val="111111"/>
                <w:sz w:val="24"/>
                <w:szCs w:val="24"/>
                <w:lang w:eastAsia="ru-RU"/>
              </w:rPr>
              <w:t xml:space="preserve"> «Знатоки природы» - экологическая олимпиада    </w:t>
            </w:r>
          </w:p>
          <w:p w:rsidR="00347C04" w:rsidRPr="00347C04" w:rsidRDefault="00347C04" w:rsidP="00347C04">
            <w:pPr>
              <w:pStyle w:val="a4"/>
              <w:numPr>
                <w:ilvl w:val="0"/>
                <w:numId w:val="13"/>
              </w:numPr>
              <w:rPr>
                <w:rFonts w:ascii="Times New Roman" w:hAnsi="Times New Roman" w:cs="Times New Roman"/>
                <w:bCs/>
                <w:sz w:val="24"/>
                <w:szCs w:val="24"/>
              </w:rPr>
            </w:pPr>
            <w:r w:rsidRPr="00347C04">
              <w:rPr>
                <w:rFonts w:ascii="Times New Roman" w:hAnsi="Times New Roman" w:cs="Times New Roman"/>
                <w:bCs/>
                <w:sz w:val="24"/>
                <w:szCs w:val="24"/>
              </w:rPr>
              <w:t>Загадывание загадок:</w:t>
            </w:r>
          </w:p>
          <w:p w:rsidR="00347C04" w:rsidRPr="00347C04" w:rsidRDefault="00347C04" w:rsidP="00690996">
            <w:pPr>
              <w:rPr>
                <w:rFonts w:ascii="Times New Roman" w:eastAsia="Calibri" w:hAnsi="Times New Roman" w:cs="Times New Roman"/>
                <w:sz w:val="24"/>
                <w:szCs w:val="24"/>
              </w:rPr>
            </w:pPr>
            <w:r w:rsidRPr="00347C04">
              <w:rPr>
                <w:rFonts w:ascii="Times New Roman" w:hAnsi="Times New Roman" w:cs="Times New Roman"/>
                <w:bCs/>
                <w:sz w:val="24"/>
                <w:szCs w:val="24"/>
              </w:rPr>
              <w:t xml:space="preserve"> </w:t>
            </w:r>
            <w:r w:rsidRPr="00347C04">
              <w:rPr>
                <w:rFonts w:ascii="Times New Roman" w:hAnsi="Times New Roman" w:cs="Times New Roman"/>
                <w:sz w:val="24"/>
                <w:szCs w:val="24"/>
              </w:rPr>
              <w:t>О природе, о диких животных, о птицах, о домашних животных, о деревьях и растениях;</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Беседы:</w:t>
            </w:r>
          </w:p>
          <w:p w:rsidR="00347C04" w:rsidRPr="00347C04" w:rsidRDefault="00347C04" w:rsidP="00690996">
            <w:pPr>
              <w:rPr>
                <w:rFonts w:ascii="Times New Roman" w:hAnsi="Times New Roman" w:cs="Times New Roman"/>
                <w:sz w:val="24"/>
                <w:szCs w:val="24"/>
              </w:rPr>
            </w:pPr>
            <w:r w:rsidRPr="00347C04">
              <w:rPr>
                <w:rFonts w:ascii="Times New Roman" w:eastAsia="Calibri" w:hAnsi="Times New Roman" w:cs="Times New Roman"/>
                <w:sz w:val="24"/>
                <w:szCs w:val="24"/>
              </w:rPr>
              <w:t xml:space="preserve"> «Эколята – защитники природы», «Что создано природой, а что руками человека», «Как лето с осенью встречаются», «Как хлеб на стол пришёл», «Путешествие по карте Мурманской области», «Кто где живёт», «Город в котором я живу», «Животый мир тундры»,  «Как человек может помочь подготовиться природе к зиме»,  «Из прошлого бумаги», «Что мы сохраняем, сохраняя леса», «Для чего дереву листья», «Кому нужны деревья в лесу», «История рождения бумаги», «Взаимосвязь живой и неживой природы» , «Органы чувств человека», «Кто такие перелётные птицы, и почему они улетают», «Кто в лесу «вредный», а кто «полезный»?», «Что помогает животным выжить», «Поведение человека в природе», «Как животные приспособились жить в воде и на воде», «Всегда ли человек прав?», «Где рождается снег и иней», «Кому на земле нужен воздух», «С кем ель дружит», «Как различить ель и сосну», «Зима в нашем крае», «Кто кого в лесу боится», «Может ли мороз убить дерево», «Нужен ли камень человеку», «Как дышат обитатели морей», «Почему в море солёная вода», «Море в опасности», «Как белый медведь приспособился к жизни в Арктике, «Как бурые медведи выживают во время спячки», «Сравнение диких и домашних животных», «Как лесник охраняет лес и его обитателей», «Почему воду нужно беречь», «Пожар – стихийное бедствие», «Солнце-источник тепла и света на Земле», «Планета Земля – наш общий дом», «Как животные приспособились к жизни в пустыне», «Земля – наш общий дом», «Планета Земля в опасности», «Как мы будем беречь нашу планету», «Значение воздуха, солнца и воды в жизни человека», </w:t>
            </w:r>
            <w:r w:rsidRPr="00347C04">
              <w:rPr>
                <w:rFonts w:ascii="Times New Roman" w:hAnsi="Times New Roman" w:cs="Times New Roman"/>
                <w:sz w:val="24"/>
                <w:szCs w:val="24"/>
              </w:rPr>
              <w:t>«Лекарственные растения Мурманской области», «Живые витамины»</w:t>
            </w:r>
          </w:p>
          <w:p w:rsidR="00347C04" w:rsidRPr="00347C04" w:rsidRDefault="00347C04" w:rsidP="00690996">
            <w:pPr>
              <w:rPr>
                <w:rFonts w:ascii="Times New Roman" w:hAnsi="Times New Roman" w:cs="Times New Roman"/>
                <w:sz w:val="24"/>
                <w:szCs w:val="24"/>
              </w:rPr>
            </w:pPr>
            <w:r w:rsidRPr="00347C04">
              <w:rPr>
                <w:rFonts w:ascii="Times New Roman" w:eastAsia="Calibri" w:hAnsi="Times New Roman" w:cs="Times New Roman"/>
                <w:sz w:val="24"/>
                <w:szCs w:val="24"/>
              </w:rPr>
              <w:t xml:space="preserve">«Из чего можно вырастить растение», «Насекомые вредные и полезные», </w:t>
            </w:r>
            <w:r w:rsidRPr="00347C04">
              <w:rPr>
                <w:rFonts w:ascii="Times New Roman" w:hAnsi="Times New Roman" w:cs="Times New Roman"/>
                <w:sz w:val="24"/>
                <w:szCs w:val="24"/>
              </w:rPr>
              <w:t>«Как сохранить нам шар земной», «Что возьмём с собой в парк»;</w:t>
            </w:r>
          </w:p>
          <w:p w:rsidR="00347C04" w:rsidRPr="00347C04" w:rsidRDefault="00347C04" w:rsidP="00690996">
            <w:pPr>
              <w:rPr>
                <w:rFonts w:ascii="Times New Roman" w:hAnsi="Times New Roman" w:cs="Times New Roman"/>
                <w:sz w:val="24"/>
                <w:szCs w:val="24"/>
              </w:rPr>
            </w:pP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 xml:space="preserve">Чтение художественной литературы: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«Экология в картинках» В. Танасийчук, Н. Рыжова «Не просто сказки», С. Михалков «Овощи»,                  А. Пушкин «Унылая пора..», Украинская сказка «Колосок», «Кировск – гор Хибинских сердце»,                               В. Волина «Рассказы о природе», В. Бианки «Стая птиц под снегом», Я. Аким «Земля», В. Танасийчук «Нефть в море», «От чего погибли киты», О. Герасимов «Сказка о споре Огня, воды и Ветра»,                      Л. Толстой «Вредный воздух», Г. Скребицкий «Как заяц зимой живёт», «Как белочка зимует», И.Соколов-Микитов «Лоси», Павлова Е. «Живая ёлочка», Н. Рыжова «Не новогодняя ёлка», Э.Успенский «Проказы старухи зимы», И. Винокуров «Кто как зимует», Г. Скребицкий «Всяк по-своему», М. Пришвин «Этажи леса», Е. Чарушин «Заяц», «Лиса», «Волк», Н. Сладков «Жалобы на сугробы», Ю. Коваль «Заячьи тропы», </w:t>
            </w:r>
            <w:r w:rsidRPr="00347C04">
              <w:rPr>
                <w:rFonts w:ascii="Times New Roman" w:hAnsi="Times New Roman" w:cs="Times New Roman"/>
                <w:sz w:val="24"/>
                <w:szCs w:val="24"/>
              </w:rPr>
              <w:lastRenderedPageBreak/>
              <w:t xml:space="preserve">А. Яшин «Покормите птиц зимой», И.Н. Рыжова «О чём шептались камни», Н. Шимякина «Сказка про кита», В.Танасийчук «Морские коровы и Красная книга», «Отчего погибли киты», юкагирская сказка «Отчего у белого медведя нос чёрный», В.Танасийчук «Почему белые медведи не живут в лесу», Е.Чарушин «Медвежата», Л.Толстой «Котёнок», В.Танасийчук «Невидимые весы», «Цепочки в лесу», О.Герасимов «Сказка о споре Огня, воды и Ветра», Л.Воронкова «Солнечный денёк», Г.Демыкина «Горячее солнышко», Н.Кургузова «Кто на нас с небес смотрит?», Ю.Гагарин «Вижу Землю»,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Николай Сладков «Поющий бархан», Галина Ганейзер «Про жаркую пустыню», А.Усачёв «Мусорная фантазия», З.Александрова «Родина», С.Маршак «Ледоход», Е.Благинина «На моём окошке настоящий сад», В.Бианки «Как муравьишка домой спешил», Т.Нуждина «Комары», С.Михалков «Прогулка», Ф.Троицкий «От чего зацвёл цветок?»;</w:t>
            </w:r>
          </w:p>
        </w:tc>
      </w:tr>
      <w:tr w:rsidR="00347C04" w:rsidRPr="00347C04" w:rsidTr="00690996">
        <w:tc>
          <w:tcPr>
            <w:tcW w:w="988"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lastRenderedPageBreak/>
              <w:t>3.</w:t>
            </w:r>
          </w:p>
        </w:tc>
        <w:tc>
          <w:tcPr>
            <w:tcW w:w="2409"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Социально-коммуникативное развитие </w:t>
            </w:r>
          </w:p>
        </w:tc>
        <w:tc>
          <w:tcPr>
            <w:tcW w:w="11199" w:type="dxa"/>
          </w:tcPr>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Экологические игры:</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«Хорошо – плохо», «Когда это бывает», «С какого дерева листья», «Из какого растения - злака какая мука получается», «Кто где живёт», «Угадай по описанию», «Я знаю ….»(с мячом), …», «Кто на дереве живёт, кто под деревом живёт»,  «Ползают, ходят, летают», «Птицы, рыбы, звери» (с мячом), «Цепочка», «Чей хвост», «Чей след», «Хищник – добыча», «Что за зверь», лото «Дикие животные», «Мамы и их детёныши», «Только на эту букву»,  «Вершки и корешки», «Цветочный магазин», «Четвёртый лишний»,  «Растения леса, сада, огорода»;</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 xml:space="preserve">Трудовой десант: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«Детский сад – территория чистоты», «Проделки короля Мусора»</w:t>
            </w:r>
          </w:p>
          <w:p w:rsidR="00347C04" w:rsidRPr="00347C04" w:rsidRDefault="00347C04" w:rsidP="00347C04">
            <w:pPr>
              <w:pStyle w:val="a4"/>
              <w:numPr>
                <w:ilvl w:val="0"/>
                <w:numId w:val="13"/>
              </w:numPr>
              <w:rPr>
                <w:rFonts w:ascii="Times New Roman" w:eastAsia="Calibri" w:hAnsi="Times New Roman" w:cs="Times New Roman"/>
                <w:sz w:val="24"/>
                <w:szCs w:val="24"/>
              </w:rPr>
            </w:pPr>
            <w:r w:rsidRPr="00347C04">
              <w:rPr>
                <w:rFonts w:ascii="Times New Roman" w:eastAsia="Calibri" w:hAnsi="Times New Roman" w:cs="Times New Roman"/>
                <w:sz w:val="24"/>
                <w:szCs w:val="24"/>
              </w:rPr>
              <w:t>Акции:</w:t>
            </w:r>
          </w:p>
          <w:p w:rsidR="00347C04" w:rsidRPr="00347C04" w:rsidRDefault="00347C04" w:rsidP="00690996">
            <w:pPr>
              <w:rPr>
                <w:rFonts w:ascii="Times New Roman" w:eastAsia="Calibri" w:hAnsi="Times New Roman" w:cs="Times New Roman"/>
                <w:sz w:val="24"/>
                <w:szCs w:val="24"/>
              </w:rPr>
            </w:pPr>
            <w:r w:rsidRPr="00347C04">
              <w:rPr>
                <w:rFonts w:ascii="Times New Roman" w:eastAsia="Calibri" w:hAnsi="Times New Roman" w:cs="Times New Roman"/>
                <w:sz w:val="24"/>
                <w:szCs w:val="24"/>
              </w:rPr>
              <w:t xml:space="preserve"> «Кукушке по кормушке»;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«Кормушку наполняй скорей –открывай столовую для птиц и зверей»;</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«Знаки сделаем мы дружно и расставим там, где нужно, чтобы людям показать, как природу охранять»;</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«Украсим планету цветами» - посадка цветов в землю.</w:t>
            </w:r>
          </w:p>
        </w:tc>
      </w:tr>
      <w:tr w:rsidR="00347C04" w:rsidRPr="00347C04" w:rsidTr="00690996">
        <w:tc>
          <w:tcPr>
            <w:tcW w:w="988"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4.</w:t>
            </w:r>
          </w:p>
        </w:tc>
        <w:tc>
          <w:tcPr>
            <w:tcW w:w="2409"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Художественно-эстетическое развитие</w:t>
            </w:r>
          </w:p>
        </w:tc>
        <w:tc>
          <w:tcPr>
            <w:tcW w:w="11199" w:type="dxa"/>
          </w:tcPr>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 xml:space="preserve">Экологический праздники, развлечения: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«Посвящение в «Эколята – дошколята», «День Земли»;</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 xml:space="preserve">Театрализация сказок: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«Рукавичка», «Лисичка-сестричка и серый волк», «Зимовье зверей», инсценировка сказки «Кошкин дом»                 </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bCs/>
                <w:sz w:val="24"/>
                <w:szCs w:val="24"/>
              </w:rPr>
              <w:t>Просмотр мультфильмов:</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«Фиксики», серия «Чему учит экология», «Мальчик и Земля»;</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«Смешарики», серия «Маленькое, большое море», «Мусор»;</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 xml:space="preserve">Акции: </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«Сохраним живую ёлочку» - создание плакатов, рисунков, листовок с обращениями – призывами о сохранении живых насаждений;</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lastRenderedPageBreak/>
              <w:t>«День полярного медведя» - изготовление медведей аппликацией, рисование в нетрадиционной технике;</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«Закрывай покрепче кран, чтоб не вытек океан» - создание плакатов  </w:t>
            </w:r>
          </w:p>
        </w:tc>
      </w:tr>
      <w:tr w:rsidR="00347C04" w:rsidRPr="00347C04" w:rsidTr="00690996">
        <w:tc>
          <w:tcPr>
            <w:tcW w:w="988"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lastRenderedPageBreak/>
              <w:t>5.</w:t>
            </w:r>
          </w:p>
        </w:tc>
        <w:tc>
          <w:tcPr>
            <w:tcW w:w="2409"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Физическое развитие </w:t>
            </w:r>
          </w:p>
        </w:tc>
        <w:tc>
          <w:tcPr>
            <w:tcW w:w="11199" w:type="dxa"/>
          </w:tcPr>
          <w:p w:rsidR="00347C04" w:rsidRPr="00347C04" w:rsidRDefault="00347C04" w:rsidP="00347C04">
            <w:pPr>
              <w:pStyle w:val="a9"/>
              <w:numPr>
                <w:ilvl w:val="0"/>
                <w:numId w:val="13"/>
              </w:numPr>
              <w:spacing w:before="0" w:beforeAutospacing="0" w:after="0" w:afterAutospacing="0" w:line="294" w:lineRule="atLeast"/>
            </w:pPr>
            <w:r w:rsidRPr="00347C04">
              <w:t>Подвижные игры:</w:t>
            </w:r>
          </w:p>
          <w:p w:rsidR="00347C04" w:rsidRPr="00347C04" w:rsidRDefault="00347C04" w:rsidP="00690996">
            <w:pPr>
              <w:pStyle w:val="a9"/>
              <w:spacing w:before="0" w:beforeAutospacing="0" w:after="0" w:afterAutospacing="0" w:line="294" w:lineRule="atLeast"/>
            </w:pPr>
            <w:r w:rsidRPr="00347C04">
              <w:t xml:space="preserve"> «Лиса и зайцы», «Эстафета «Собери мусор», «Пустое место», «Узнай по голосу», «Листопад», «Грибники», «Солнышко и дождик», «У медведя во бору...», «Два Мороза», «Хитрая лиса», «Охотники и зайцы», «Медведь и пчёлы», «Волк во рву», «Лягушки и цапля», «Совушка», «Гуси-Лебеди», «Воробьи и ворона»;</w:t>
            </w:r>
          </w:p>
          <w:p w:rsidR="00347C04" w:rsidRPr="00347C04" w:rsidRDefault="00347C04" w:rsidP="00347C04">
            <w:pPr>
              <w:pStyle w:val="a9"/>
              <w:numPr>
                <w:ilvl w:val="0"/>
                <w:numId w:val="13"/>
              </w:numPr>
              <w:spacing w:before="0" w:beforeAutospacing="0" w:after="0" w:afterAutospacing="0" w:line="294" w:lineRule="atLeast"/>
            </w:pPr>
            <w:r w:rsidRPr="00347C04">
              <w:t xml:space="preserve">Физкультурный досуг: </w:t>
            </w:r>
          </w:p>
          <w:p w:rsidR="00347C04" w:rsidRPr="00347C04" w:rsidRDefault="00347C04" w:rsidP="00690996">
            <w:pPr>
              <w:pStyle w:val="a9"/>
              <w:spacing w:before="0" w:beforeAutospacing="0" w:after="0" w:afterAutospacing="0" w:line="294" w:lineRule="atLeast"/>
            </w:pPr>
            <w:r w:rsidRPr="00347C04">
              <w:t>«На помощь к лесным жителям»</w:t>
            </w:r>
          </w:p>
        </w:tc>
      </w:tr>
      <w:tr w:rsidR="00347C04" w:rsidRPr="00347C04" w:rsidTr="00690996">
        <w:tc>
          <w:tcPr>
            <w:tcW w:w="988"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6.</w:t>
            </w:r>
          </w:p>
        </w:tc>
        <w:tc>
          <w:tcPr>
            <w:tcW w:w="2409" w:type="dxa"/>
          </w:tcPr>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Взаимодействие с семьей и соц.партнерами</w:t>
            </w:r>
          </w:p>
        </w:tc>
        <w:tc>
          <w:tcPr>
            <w:tcW w:w="11199" w:type="dxa"/>
          </w:tcPr>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Оформление наглядной агитации для родителей в группе;</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Проведение совместных досугов;</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Привлечение к обновлению развивающей предметно-пространственной среды группы;</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Рассматривание вопросов экологического воспитания на родительских собраниях;</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Размещение информации о проведённых мероприятиях и агитационной информации на сайте для родителей;</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Консультации для родителей «Формирование у детей дошкольного возраста экологической культуры и культуры природолюбия;</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Акции:</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«Радуга добра»: Собирая пластмассовые крышки от баночек, бутылок – помогаем больным детям;</w:t>
            </w:r>
          </w:p>
          <w:p w:rsidR="00347C04" w:rsidRPr="00347C04" w:rsidRDefault="00347C04" w:rsidP="00690996">
            <w:pPr>
              <w:rPr>
                <w:rFonts w:ascii="Times New Roman" w:eastAsia="Calibri" w:hAnsi="Times New Roman" w:cs="Times New Roman"/>
                <w:sz w:val="24"/>
                <w:szCs w:val="24"/>
              </w:rPr>
            </w:pPr>
            <w:r w:rsidRPr="00347C04">
              <w:rPr>
                <w:rFonts w:ascii="Times New Roman" w:eastAsia="Calibri" w:hAnsi="Times New Roman" w:cs="Times New Roman"/>
                <w:sz w:val="24"/>
                <w:szCs w:val="24"/>
              </w:rPr>
              <w:t>«Сдай батарейку – сохрани планету»;</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«Вторая жизнь ненужным вещам» - поделки из бросового материала;</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 xml:space="preserve"> «День птиц» - проявление заботы о птицах -  постройка скворечников;</w:t>
            </w:r>
          </w:p>
          <w:p w:rsidR="00347C04" w:rsidRPr="00347C04" w:rsidRDefault="00347C04" w:rsidP="00347C04">
            <w:pPr>
              <w:pStyle w:val="a4"/>
              <w:numPr>
                <w:ilvl w:val="0"/>
                <w:numId w:val="13"/>
              </w:numPr>
              <w:rPr>
                <w:rFonts w:ascii="Times New Roman" w:hAnsi="Times New Roman" w:cs="Times New Roman"/>
                <w:sz w:val="24"/>
                <w:szCs w:val="24"/>
              </w:rPr>
            </w:pPr>
            <w:r w:rsidRPr="00347C04">
              <w:rPr>
                <w:rFonts w:ascii="Times New Roman" w:hAnsi="Times New Roman" w:cs="Times New Roman"/>
                <w:sz w:val="24"/>
                <w:szCs w:val="24"/>
              </w:rPr>
              <w:t>Экскурсии:</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«Библиотека им. М. Горького г. Кировска» -тема «Животные Севера»;</w:t>
            </w:r>
          </w:p>
          <w:p w:rsidR="00347C04" w:rsidRPr="00347C04" w:rsidRDefault="00347C04" w:rsidP="00690996">
            <w:pPr>
              <w:rPr>
                <w:rFonts w:ascii="Times New Roman" w:hAnsi="Times New Roman" w:cs="Times New Roman"/>
                <w:sz w:val="24"/>
                <w:szCs w:val="24"/>
              </w:rPr>
            </w:pPr>
            <w:r w:rsidRPr="00347C04">
              <w:rPr>
                <w:rFonts w:ascii="Times New Roman" w:hAnsi="Times New Roman" w:cs="Times New Roman"/>
                <w:sz w:val="24"/>
                <w:szCs w:val="24"/>
              </w:rPr>
              <w:t>Детская библиотека- тема «Наш город», «Саамы – коренной народ Мурманской области», «Животные тундры», «Птицы зимующие, птицы перелётные»;</w:t>
            </w:r>
          </w:p>
        </w:tc>
      </w:tr>
    </w:tbl>
    <w:p w:rsidR="00347C04" w:rsidRPr="00347C04" w:rsidRDefault="00347C04" w:rsidP="008D36C2">
      <w:pPr>
        <w:shd w:val="clear" w:color="auto" w:fill="FFFFFF"/>
        <w:spacing w:after="100" w:afterAutospacing="1" w:line="240" w:lineRule="auto"/>
        <w:jc w:val="center"/>
        <w:rPr>
          <w:rFonts w:ascii="Times New Roman" w:eastAsia="Times New Roman" w:hAnsi="Times New Roman" w:cs="Times New Roman"/>
          <w:color w:val="222222"/>
          <w:sz w:val="24"/>
          <w:szCs w:val="24"/>
          <w:lang w:eastAsia="ru-RU"/>
        </w:rPr>
      </w:pPr>
    </w:p>
    <w:p w:rsidR="00B04BC9" w:rsidRPr="00347C04" w:rsidRDefault="00B04BC9">
      <w:pPr>
        <w:rPr>
          <w:rFonts w:ascii="Times New Roman" w:hAnsi="Times New Roman" w:cs="Times New Roman"/>
          <w:sz w:val="24"/>
          <w:szCs w:val="24"/>
        </w:rPr>
      </w:pPr>
    </w:p>
    <w:sectPr w:rsidR="00B04BC9" w:rsidRPr="00347C04" w:rsidSect="009B068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11E" w:rsidRDefault="0025311E" w:rsidP="009B068E">
      <w:pPr>
        <w:spacing w:after="0" w:line="240" w:lineRule="auto"/>
      </w:pPr>
      <w:r>
        <w:separator/>
      </w:r>
    </w:p>
  </w:endnote>
  <w:endnote w:type="continuationSeparator" w:id="0">
    <w:p w:rsidR="0025311E" w:rsidRDefault="0025311E" w:rsidP="009B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11E" w:rsidRDefault="0025311E" w:rsidP="009B068E">
      <w:pPr>
        <w:spacing w:after="0" w:line="240" w:lineRule="auto"/>
      </w:pPr>
      <w:r>
        <w:separator/>
      </w:r>
    </w:p>
  </w:footnote>
  <w:footnote w:type="continuationSeparator" w:id="0">
    <w:p w:rsidR="0025311E" w:rsidRDefault="0025311E" w:rsidP="009B0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A8D"/>
    <w:multiLevelType w:val="hybridMultilevel"/>
    <w:tmpl w:val="8C228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00F04"/>
    <w:multiLevelType w:val="hybridMultilevel"/>
    <w:tmpl w:val="63C62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1B62AE"/>
    <w:multiLevelType w:val="hybridMultilevel"/>
    <w:tmpl w:val="AF9C80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D0302"/>
    <w:multiLevelType w:val="hybridMultilevel"/>
    <w:tmpl w:val="41E0A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E41D1F"/>
    <w:multiLevelType w:val="hybridMultilevel"/>
    <w:tmpl w:val="DE8E6AC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5C07A2F"/>
    <w:multiLevelType w:val="hybridMultilevel"/>
    <w:tmpl w:val="48EE5D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8B549C"/>
    <w:multiLevelType w:val="multilevel"/>
    <w:tmpl w:val="36F0E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25BBB"/>
    <w:multiLevelType w:val="hybridMultilevel"/>
    <w:tmpl w:val="E0967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FC2D5A"/>
    <w:multiLevelType w:val="hybridMultilevel"/>
    <w:tmpl w:val="19948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0653FF"/>
    <w:multiLevelType w:val="hybridMultilevel"/>
    <w:tmpl w:val="AF1090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854084"/>
    <w:multiLevelType w:val="hybridMultilevel"/>
    <w:tmpl w:val="A3B037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153D0E"/>
    <w:multiLevelType w:val="hybridMultilevel"/>
    <w:tmpl w:val="E7C6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453CC8"/>
    <w:multiLevelType w:val="hybridMultilevel"/>
    <w:tmpl w:val="E676C8D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
  </w:num>
  <w:num w:numId="6">
    <w:abstractNumId w:val="0"/>
  </w:num>
  <w:num w:numId="7">
    <w:abstractNumId w:val="6"/>
  </w:num>
  <w:num w:numId="8">
    <w:abstractNumId w:val="4"/>
  </w:num>
  <w:num w:numId="9">
    <w:abstractNumId w:val="5"/>
  </w:num>
  <w:num w:numId="10">
    <w:abstractNumId w:val="10"/>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AF"/>
    <w:rsid w:val="0025311E"/>
    <w:rsid w:val="00347C04"/>
    <w:rsid w:val="003A0366"/>
    <w:rsid w:val="008D36C2"/>
    <w:rsid w:val="009B068E"/>
    <w:rsid w:val="00B04BC9"/>
    <w:rsid w:val="00B74953"/>
    <w:rsid w:val="00C15EC8"/>
    <w:rsid w:val="00DF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4B23A-7FF3-44EA-9D08-16640359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36C2"/>
    <w:pPr>
      <w:ind w:left="720"/>
      <w:contextualSpacing/>
    </w:pPr>
  </w:style>
  <w:style w:type="paragraph" w:styleId="a5">
    <w:name w:val="header"/>
    <w:basedOn w:val="a"/>
    <w:link w:val="a6"/>
    <w:uiPriority w:val="99"/>
    <w:unhideWhenUsed/>
    <w:rsid w:val="009B06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068E"/>
  </w:style>
  <w:style w:type="paragraph" w:styleId="a7">
    <w:name w:val="footer"/>
    <w:basedOn w:val="a"/>
    <w:link w:val="a8"/>
    <w:uiPriority w:val="99"/>
    <w:unhideWhenUsed/>
    <w:rsid w:val="009B06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068E"/>
  </w:style>
  <w:style w:type="paragraph" w:styleId="a9">
    <w:name w:val="Normal (Web)"/>
    <w:basedOn w:val="a"/>
    <w:uiPriority w:val="99"/>
    <w:unhideWhenUsed/>
    <w:rsid w:val="00347C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3</cp:revision>
  <dcterms:created xsi:type="dcterms:W3CDTF">2020-11-13T18:08:00Z</dcterms:created>
  <dcterms:modified xsi:type="dcterms:W3CDTF">2020-12-12T20:24:00Z</dcterms:modified>
</cp:coreProperties>
</file>